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9307365"/>
        <w:docPartObj>
          <w:docPartGallery w:val="Cover Pages"/>
          <w:docPartUnique/>
        </w:docPartObj>
      </w:sdtPr>
      <w:sdtContent>
        <w:p w14:paraId="03B8F24F" w14:textId="202E5324" w:rsidR="00AD6590" w:rsidRDefault="00AD6590">
          <w:r>
            <w:rPr>
              <w:noProof/>
            </w:rPr>
            <mc:AlternateContent>
              <mc:Choice Requires="wpg">
                <w:drawing>
                  <wp:anchor distT="0" distB="0" distL="114300" distR="114300" simplePos="0" relativeHeight="251663362" behindDoc="0" locked="0" layoutInCell="1" allowOverlap="1" wp14:anchorId="69346CFB" wp14:editId="381B38BD">
                    <wp:simplePos x="0" y="0"/>
                    <wp:positionH relativeFrom="page">
                      <wp:align>right</wp:align>
                    </wp:positionH>
                    <wp:positionV relativeFrom="page">
                      <wp:align>top</wp:align>
                    </wp:positionV>
                    <wp:extent cx="7526216" cy="1215391"/>
                    <wp:effectExtent l="0" t="0" r="0" b="1270"/>
                    <wp:wrapNone/>
                    <wp:docPr id="149" name="Group 149"/>
                    <wp:cNvGraphicFramePr/>
                    <a:graphic xmlns:a="http://schemas.openxmlformats.org/drawingml/2006/main">
                      <a:graphicData uri="http://schemas.microsoft.com/office/word/2010/wordprocessingGroup">
                        <wpg:wgp>
                          <wpg:cNvGrpSpPr/>
                          <wpg:grpSpPr>
                            <a:xfrm>
                              <a:off x="0" y="0"/>
                              <a:ext cx="7526216"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12100</wp14:pctHeight>
                    </wp14:sizeRelV>
                  </wp:anchor>
                </w:drawing>
              </mc:Choice>
              <mc:Fallback>
                <w:pict>
                  <v:group w14:anchorId="657D235E" id="Group 149" o:spid="_x0000_s1026" style="position:absolute;margin-left:541.4pt;margin-top:0;width:592.6pt;height:95.7pt;z-index:251663362;mso-height-percent:121;mso-position-horizontal:right;mso-position-horizontal-relative:page;mso-position-vertical:top;mso-position-vertical-relative:page;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Yc9bi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r>
            <w:rPr>
              <w:noProof/>
            </w:rPr>
            <mc:AlternateContent>
              <mc:Choice Requires="wps">
                <w:drawing>
                  <wp:anchor distT="0" distB="0" distL="114300" distR="114300" simplePos="0" relativeHeight="251660290" behindDoc="0" locked="0" layoutInCell="1" allowOverlap="1" wp14:anchorId="1FF2C1C3" wp14:editId="2C384AF2">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B2750" w14:textId="6ABDD43B" w:rsidR="00AD6590" w:rsidRDefault="00000000" w:rsidP="00FE33DA">
                                <w:pPr>
                                  <w:jc w:val="center"/>
                                  <w:rPr>
                                    <w:color w:val="5B9BD5" w:themeColor="accent1"/>
                                    <w:sz w:val="64"/>
                                    <w:szCs w:val="64"/>
                                  </w:rPr>
                                </w:pPr>
                                <w:sdt>
                                  <w:sdtPr>
                                    <w:rPr>
                                      <w:b/>
                                      <w:color w:val="2E74B5" w:themeColor="accent1" w:themeShade="BF"/>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AD6590" w:rsidRPr="00AD6590">
                                      <w:rPr>
                                        <w:b/>
                                        <w:color w:val="2E74B5" w:themeColor="accent1" w:themeShade="BF"/>
                                        <w:sz w:val="52"/>
                                        <w:szCs w:val="52"/>
                                      </w:rPr>
                                      <w:t xml:space="preserve">Le </w:t>
                                    </w:r>
                                    <w:r w:rsidR="00FE33DA" w:rsidRPr="00AD6590">
                                      <w:rPr>
                                        <w:b/>
                                        <w:color w:val="2E74B5" w:themeColor="accent1" w:themeShade="BF"/>
                                        <w:sz w:val="52"/>
                                        <w:szCs w:val="52"/>
                                      </w:rPr>
                                      <w:t>Chéil</w:t>
                                    </w:r>
                                    <w:r w:rsidR="00FE33DA">
                                      <w:rPr>
                                        <w:b/>
                                        <w:color w:val="2E74B5" w:themeColor="accent1" w:themeShade="BF"/>
                                        <w:sz w:val="52"/>
                                        <w:szCs w:val="52"/>
                                      </w:rPr>
                                      <w:t>e</w:t>
                                    </w:r>
                                    <w:r w:rsidR="00AD6590" w:rsidRPr="00AD6590">
                                      <w:rPr>
                                        <w:b/>
                                        <w:color w:val="2E74B5" w:themeColor="accent1" w:themeShade="BF"/>
                                        <w:sz w:val="52"/>
                                        <w:szCs w:val="52"/>
                                      </w:rPr>
                                      <w:t xml:space="preserve"> Mentoring</w:t>
                                    </w:r>
                                  </w:sdtContent>
                                </w:sdt>
                              </w:p>
                              <w:sdt>
                                <w:sdtPr>
                                  <w:rPr>
                                    <w:b/>
                                    <w:color w:val="2E74B5" w:themeColor="accent1" w:themeShade="BF"/>
                                    <w:sz w:val="44"/>
                                    <w:szCs w:val="4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00AFDA1E" w14:textId="456AF9A0" w:rsidR="00AD6590" w:rsidRDefault="00AD6590">
                                    <w:pPr>
                                      <w:jc w:val="right"/>
                                      <w:rPr>
                                        <w:b/>
                                        <w:color w:val="2E74B5" w:themeColor="accent1" w:themeShade="BF"/>
                                        <w:sz w:val="44"/>
                                        <w:szCs w:val="44"/>
                                      </w:rPr>
                                    </w:pPr>
                                    <w:r w:rsidRPr="00AD6590">
                                      <w:rPr>
                                        <w:b/>
                                        <w:color w:val="2E74B5" w:themeColor="accent1" w:themeShade="BF"/>
                                        <w:sz w:val="44"/>
                                        <w:szCs w:val="44"/>
                                      </w:rPr>
                                      <w:t xml:space="preserve">Board of Directors Recruitment </w:t>
                                    </w:r>
                                    <w:r>
                                      <w:rPr>
                                        <w:b/>
                                        <w:color w:val="2E74B5" w:themeColor="accent1" w:themeShade="BF"/>
                                        <w:sz w:val="44"/>
                                        <w:szCs w:val="44"/>
                                      </w:rPr>
                                      <w:t>Booklet</w:t>
                                    </w:r>
                                  </w:p>
                                </w:sdtContent>
                              </w:sdt>
                              <w:p w14:paraId="33F74A50" w14:textId="4C7F387E" w:rsidR="00455F64" w:rsidRPr="00455F64" w:rsidRDefault="00455F64">
                                <w:pPr>
                                  <w:jc w:val="right"/>
                                  <w:rPr>
                                    <w:smallCaps/>
                                    <w:color w:val="404040" w:themeColor="text1" w:themeTint="BF"/>
                                    <w:sz w:val="28"/>
                                    <w:szCs w:val="28"/>
                                  </w:rPr>
                                </w:pPr>
                                <w:r w:rsidRPr="00455F64">
                                  <w:rPr>
                                    <w:b/>
                                    <w:color w:val="2E74B5" w:themeColor="accent1" w:themeShade="BF"/>
                                    <w:sz w:val="28"/>
                                    <w:szCs w:val="28"/>
                                  </w:rPr>
                                  <w:t>April 2023</w:t>
                                </w:r>
                              </w:p>
                              <w:p w14:paraId="7D7467C6" w14:textId="77777777" w:rsidR="00F67E0C" w:rsidRDefault="00F67E0C"/>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1FF2C1C3" id="_x0000_t202" coordsize="21600,21600" o:spt="202" path="m,l,21600r21600,l21600,xe">
                    <v:stroke joinstyle="miter"/>
                    <v:path gradientshapeok="t" o:connecttype="rect"/>
                  </v:shapetype>
                  <v:shape id="Text Box 154" o:spid="_x0000_s1026" type="#_x0000_t202" style="position:absolute;margin-left:0;margin-top:0;width:8in;height:286.5pt;z-index:25166029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" filled="f" stroked="f" strokeweight=".5pt">
                    <v:textbox inset="126pt,0,54pt,0">
                      <w:txbxContent>
                        <w:p w14:paraId="04CB2750" w14:textId="6ABDD43B" w:rsidR="00AD6590" w:rsidRDefault="00000000" w:rsidP="00FE33DA">
                          <w:pPr>
                            <w:jc w:val="center"/>
                            <w:rPr>
                              <w:color w:val="5B9BD5" w:themeColor="accent1"/>
                              <w:sz w:val="64"/>
                              <w:szCs w:val="64"/>
                            </w:rPr>
                          </w:pPr>
                          <w:sdt>
                            <w:sdtPr>
                              <w:rPr>
                                <w:b/>
                                <w:color w:val="2E74B5" w:themeColor="accent1" w:themeShade="BF"/>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AD6590" w:rsidRPr="00AD6590">
                                <w:rPr>
                                  <w:b/>
                                  <w:color w:val="2E74B5" w:themeColor="accent1" w:themeShade="BF"/>
                                  <w:sz w:val="52"/>
                                  <w:szCs w:val="52"/>
                                </w:rPr>
                                <w:t xml:space="preserve">Le </w:t>
                              </w:r>
                              <w:r w:rsidR="00FE33DA" w:rsidRPr="00AD6590">
                                <w:rPr>
                                  <w:b/>
                                  <w:color w:val="2E74B5" w:themeColor="accent1" w:themeShade="BF"/>
                                  <w:sz w:val="52"/>
                                  <w:szCs w:val="52"/>
                                </w:rPr>
                                <w:t>Chéil</w:t>
                              </w:r>
                              <w:r w:rsidR="00FE33DA">
                                <w:rPr>
                                  <w:b/>
                                  <w:color w:val="2E74B5" w:themeColor="accent1" w:themeShade="BF"/>
                                  <w:sz w:val="52"/>
                                  <w:szCs w:val="52"/>
                                </w:rPr>
                                <w:t>e</w:t>
                              </w:r>
                              <w:r w:rsidR="00AD6590" w:rsidRPr="00AD6590">
                                <w:rPr>
                                  <w:b/>
                                  <w:color w:val="2E74B5" w:themeColor="accent1" w:themeShade="BF"/>
                                  <w:sz w:val="52"/>
                                  <w:szCs w:val="52"/>
                                </w:rPr>
                                <w:t xml:space="preserve"> Mentoring</w:t>
                              </w:r>
                            </w:sdtContent>
                          </w:sdt>
                        </w:p>
                        <w:sdt>
                          <w:sdtPr>
                            <w:rPr>
                              <w:b/>
                              <w:color w:val="2E74B5" w:themeColor="accent1" w:themeShade="BF"/>
                              <w:sz w:val="44"/>
                              <w:szCs w:val="4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00AFDA1E" w14:textId="456AF9A0" w:rsidR="00AD6590" w:rsidRDefault="00AD6590">
                              <w:pPr>
                                <w:jc w:val="right"/>
                                <w:rPr>
                                  <w:b/>
                                  <w:color w:val="2E74B5" w:themeColor="accent1" w:themeShade="BF"/>
                                  <w:sz w:val="44"/>
                                  <w:szCs w:val="44"/>
                                </w:rPr>
                              </w:pPr>
                              <w:r w:rsidRPr="00AD6590">
                                <w:rPr>
                                  <w:b/>
                                  <w:color w:val="2E74B5" w:themeColor="accent1" w:themeShade="BF"/>
                                  <w:sz w:val="44"/>
                                  <w:szCs w:val="44"/>
                                </w:rPr>
                                <w:t xml:space="preserve">Board of Directors Recruitment </w:t>
                              </w:r>
                              <w:r>
                                <w:rPr>
                                  <w:b/>
                                  <w:color w:val="2E74B5" w:themeColor="accent1" w:themeShade="BF"/>
                                  <w:sz w:val="44"/>
                                  <w:szCs w:val="44"/>
                                </w:rPr>
                                <w:t>Booklet</w:t>
                              </w:r>
                            </w:p>
                          </w:sdtContent>
                        </w:sdt>
                        <w:p w14:paraId="33F74A50" w14:textId="4C7F387E" w:rsidR="00455F64" w:rsidRPr="00455F64" w:rsidRDefault="00455F64">
                          <w:pPr>
                            <w:jc w:val="right"/>
                            <w:rPr>
                              <w:smallCaps/>
                              <w:color w:val="404040" w:themeColor="text1" w:themeTint="BF"/>
                              <w:sz w:val="28"/>
                              <w:szCs w:val="28"/>
                            </w:rPr>
                          </w:pPr>
                          <w:r w:rsidRPr="00455F64">
                            <w:rPr>
                              <w:b/>
                              <w:color w:val="2E74B5" w:themeColor="accent1" w:themeShade="BF"/>
                              <w:sz w:val="28"/>
                              <w:szCs w:val="28"/>
                            </w:rPr>
                            <w:t>April 2023</w:t>
                          </w:r>
                        </w:p>
                        <w:p w14:paraId="7D7467C6" w14:textId="77777777" w:rsidR="00F67E0C" w:rsidRDefault="00F67E0C"/>
                      </w:txbxContent>
                    </v:textbox>
                    <w10:wrap type="square" anchorx="page" anchory="page"/>
                  </v:shape>
                </w:pict>
              </mc:Fallback>
            </mc:AlternateContent>
          </w:r>
        </w:p>
        <w:p w14:paraId="73B7C7D7" w14:textId="083C3357" w:rsidR="00AD6590" w:rsidRDefault="00FE33DA">
          <w:r>
            <w:rPr>
              <w:noProof/>
            </w:rPr>
            <w:drawing>
              <wp:anchor distT="0" distB="0" distL="114300" distR="114300" simplePos="0" relativeHeight="251664386" behindDoc="1" locked="0" layoutInCell="1" allowOverlap="1" wp14:anchorId="35578CC1" wp14:editId="61B5820F">
                <wp:simplePos x="0" y="0"/>
                <wp:positionH relativeFrom="column">
                  <wp:posOffset>1303020</wp:posOffset>
                </wp:positionH>
                <wp:positionV relativeFrom="paragraph">
                  <wp:posOffset>2056130</wp:posOffset>
                </wp:positionV>
                <wp:extent cx="2708275" cy="1553210"/>
                <wp:effectExtent l="0" t="0" r="0" b="8890"/>
                <wp:wrapTight wrapText="bothSides">
                  <wp:wrapPolygon edited="0">
                    <wp:start x="0" y="0"/>
                    <wp:lineTo x="0" y="21459"/>
                    <wp:lineTo x="21423" y="21459"/>
                    <wp:lineTo x="214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8275" cy="1553210"/>
                        </a:xfrm>
                        <a:prstGeom prst="rect">
                          <a:avLst/>
                        </a:prstGeom>
                        <a:noFill/>
                      </pic:spPr>
                    </pic:pic>
                  </a:graphicData>
                </a:graphic>
                <wp14:sizeRelH relativeFrom="margin">
                  <wp14:pctWidth>0</wp14:pctWidth>
                </wp14:sizeRelH>
                <wp14:sizeRelV relativeFrom="margin">
                  <wp14:pctHeight>0</wp14:pctHeight>
                </wp14:sizeRelV>
              </wp:anchor>
            </w:drawing>
          </w:r>
          <w:r w:rsidR="00E04325">
            <w:rPr>
              <w:noProof/>
            </w:rPr>
            <w:drawing>
              <wp:anchor distT="0" distB="0" distL="114300" distR="114300" simplePos="0" relativeHeight="251657216" behindDoc="0" locked="0" layoutInCell="1" allowOverlap="1" wp14:anchorId="020E20B6" wp14:editId="26A12DE2">
                <wp:simplePos x="0" y="0"/>
                <wp:positionH relativeFrom="page">
                  <wp:align>left</wp:align>
                </wp:positionH>
                <wp:positionV relativeFrom="paragraph">
                  <wp:posOffset>3317360</wp:posOffset>
                </wp:positionV>
                <wp:extent cx="10706295" cy="1448633"/>
                <wp:effectExtent l="0" t="318" r="0" b="0"/>
                <wp:wrapNone/>
                <wp:docPr id="2" name="Picture 2" descr="A picture containing text, hill, s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hill, slop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16200000">
                          <a:off x="0" y="0"/>
                          <a:ext cx="10706295" cy="1448633"/>
                        </a:xfrm>
                        <a:prstGeom prst="rect">
                          <a:avLst/>
                        </a:prstGeom>
                      </pic:spPr>
                    </pic:pic>
                  </a:graphicData>
                </a:graphic>
                <wp14:sizeRelH relativeFrom="margin">
                  <wp14:pctWidth>0</wp14:pctWidth>
                </wp14:sizeRelH>
                <wp14:sizeRelV relativeFrom="margin">
                  <wp14:pctHeight>0</wp14:pctHeight>
                </wp14:sizeRelV>
              </wp:anchor>
            </w:drawing>
          </w:r>
          <w:r w:rsidR="00AD6590">
            <w:br w:type="page"/>
          </w:r>
        </w:p>
      </w:sdtContent>
    </w:sdt>
    <w:p w14:paraId="3AF20D61" w14:textId="77777777" w:rsidR="00F400AE" w:rsidRDefault="00F400AE"/>
    <w:p w14:paraId="72F80C7D" w14:textId="77777777" w:rsidR="00B30052" w:rsidRDefault="00B30052"/>
    <w:p w14:paraId="310417D7" w14:textId="77777777" w:rsidR="00505A69" w:rsidRPr="00505A69" w:rsidRDefault="00505A69" w:rsidP="00505A69">
      <w:pPr>
        <w:numPr>
          <w:ilvl w:val="0"/>
          <w:numId w:val="21"/>
        </w:numPr>
        <w:spacing w:after="0" w:line="276" w:lineRule="auto"/>
        <w:contextualSpacing/>
        <w:rPr>
          <w:b/>
          <w:color w:val="4472C4" w:themeColor="accent5"/>
          <w:sz w:val="24"/>
          <w:szCs w:val="24"/>
        </w:rPr>
      </w:pPr>
      <w:r w:rsidRPr="00505A69">
        <w:rPr>
          <w:b/>
          <w:color w:val="4472C4" w:themeColor="accent5"/>
          <w:sz w:val="24"/>
          <w:szCs w:val="24"/>
        </w:rPr>
        <w:t>Background</w:t>
      </w:r>
    </w:p>
    <w:p w14:paraId="4A3008E3" w14:textId="11D20841" w:rsidR="00780858" w:rsidRDefault="00F876C3" w:rsidP="00F876C3">
      <w:pPr>
        <w:spacing w:after="0" w:line="276" w:lineRule="auto"/>
        <w:jc w:val="both"/>
        <w:rPr>
          <w:rFonts w:cstheme="minorHAnsi"/>
          <w:color w:val="404040"/>
          <w:spacing w:val="3"/>
          <w:sz w:val="24"/>
          <w:szCs w:val="24"/>
          <w:shd w:val="clear" w:color="auto" w:fill="FFFFFF"/>
        </w:rPr>
      </w:pPr>
      <w:r w:rsidRPr="00F876C3">
        <w:rPr>
          <w:rFonts w:cstheme="minorHAnsi"/>
          <w:color w:val="404040"/>
          <w:spacing w:val="3"/>
          <w:sz w:val="24"/>
          <w:szCs w:val="24"/>
          <w:shd w:val="clear" w:color="auto" w:fill="FFFFFF"/>
        </w:rPr>
        <w:t>Le Chéile Mentoring is a national, volunteer mentoring and family support service, which works with young</w:t>
      </w:r>
      <w:r>
        <w:rPr>
          <w:rFonts w:cstheme="minorHAnsi"/>
          <w:color w:val="404040"/>
          <w:spacing w:val="3"/>
          <w:sz w:val="24"/>
          <w:szCs w:val="24"/>
          <w:shd w:val="clear" w:color="auto" w:fill="FFFFFF"/>
        </w:rPr>
        <w:t xml:space="preserve"> </w:t>
      </w:r>
      <w:r w:rsidRPr="00F876C3">
        <w:rPr>
          <w:rFonts w:cstheme="minorHAnsi"/>
          <w:color w:val="404040"/>
          <w:spacing w:val="3"/>
          <w:sz w:val="24"/>
          <w:szCs w:val="24"/>
          <w:shd w:val="clear" w:color="auto" w:fill="FFFFFF"/>
        </w:rPr>
        <w:t>people and their families, where the young person is involved in or at risk of offending</w:t>
      </w:r>
      <w:r>
        <w:rPr>
          <w:rFonts w:cstheme="minorHAnsi"/>
          <w:color w:val="404040"/>
          <w:spacing w:val="3"/>
          <w:sz w:val="24"/>
          <w:szCs w:val="24"/>
          <w:shd w:val="clear" w:color="auto" w:fill="FFFFFF"/>
        </w:rPr>
        <w:t>. We</w:t>
      </w:r>
      <w:r w:rsidR="008673A8">
        <w:rPr>
          <w:rFonts w:cstheme="minorHAnsi"/>
          <w:color w:val="404040"/>
          <w:spacing w:val="3"/>
          <w:sz w:val="24"/>
          <w:szCs w:val="24"/>
          <w:shd w:val="clear" w:color="auto" w:fill="FFFFFF"/>
        </w:rPr>
        <w:t xml:space="preserve"> achieve this</w:t>
      </w:r>
      <w:r>
        <w:rPr>
          <w:rFonts w:cstheme="minorHAnsi"/>
          <w:color w:val="404040"/>
          <w:spacing w:val="3"/>
          <w:sz w:val="24"/>
          <w:szCs w:val="24"/>
          <w:shd w:val="clear" w:color="auto" w:fill="FFFFFF"/>
        </w:rPr>
        <w:t xml:space="preserve"> through youth and parent mentoring</w:t>
      </w:r>
      <w:r w:rsidR="009F5700" w:rsidRPr="009F5700">
        <w:rPr>
          <w:rFonts w:cstheme="minorHAnsi"/>
          <w:color w:val="404040"/>
          <w:spacing w:val="3"/>
          <w:sz w:val="24"/>
          <w:szCs w:val="24"/>
          <w:shd w:val="clear" w:color="auto" w:fill="FFFFFF"/>
        </w:rPr>
        <w:t xml:space="preserve">, </w:t>
      </w:r>
      <w:r>
        <w:rPr>
          <w:rFonts w:cstheme="minorHAnsi"/>
          <w:color w:val="404040"/>
          <w:spacing w:val="3"/>
          <w:sz w:val="24"/>
          <w:szCs w:val="24"/>
          <w:shd w:val="clear" w:color="auto" w:fill="FFFFFF"/>
        </w:rPr>
        <w:t xml:space="preserve">family support </w:t>
      </w:r>
      <w:r w:rsidR="009F5700" w:rsidRPr="009F5700">
        <w:rPr>
          <w:rFonts w:cstheme="minorHAnsi"/>
          <w:color w:val="404040"/>
          <w:spacing w:val="3"/>
          <w:sz w:val="24"/>
          <w:szCs w:val="24"/>
          <w:shd w:val="clear" w:color="auto" w:fill="FFFFFF"/>
        </w:rPr>
        <w:t xml:space="preserve">and </w:t>
      </w:r>
      <w:r>
        <w:rPr>
          <w:rFonts w:cstheme="minorHAnsi"/>
          <w:color w:val="404040"/>
          <w:spacing w:val="3"/>
          <w:sz w:val="24"/>
          <w:szCs w:val="24"/>
          <w:shd w:val="clear" w:color="auto" w:fill="FFFFFF"/>
        </w:rPr>
        <w:t>restorative justice services</w:t>
      </w:r>
      <w:r w:rsidR="009F5700" w:rsidRPr="009F5700">
        <w:rPr>
          <w:rFonts w:cstheme="minorHAnsi"/>
          <w:color w:val="404040"/>
          <w:spacing w:val="3"/>
          <w:sz w:val="24"/>
          <w:szCs w:val="24"/>
          <w:shd w:val="clear" w:color="auto" w:fill="FFFFFF"/>
        </w:rPr>
        <w:t>. We provide tailored and flexible services with young people at the core.</w:t>
      </w:r>
    </w:p>
    <w:p w14:paraId="41936022" w14:textId="77777777" w:rsidR="00B27FC8" w:rsidRDefault="00B27FC8" w:rsidP="00F876C3">
      <w:pPr>
        <w:spacing w:after="0" w:line="276" w:lineRule="auto"/>
        <w:jc w:val="both"/>
        <w:rPr>
          <w:rFonts w:cstheme="minorHAnsi"/>
          <w:color w:val="404040"/>
          <w:spacing w:val="3"/>
          <w:sz w:val="24"/>
          <w:szCs w:val="24"/>
          <w:shd w:val="clear" w:color="auto" w:fill="FFFFFF"/>
        </w:rPr>
      </w:pPr>
    </w:p>
    <w:p w14:paraId="723C28B9" w14:textId="495EED97" w:rsidR="008673A8" w:rsidRPr="00FE33DA" w:rsidRDefault="008673A8" w:rsidP="00F876C3">
      <w:pPr>
        <w:spacing w:after="0" w:line="276" w:lineRule="auto"/>
        <w:jc w:val="both"/>
        <w:rPr>
          <w:rFonts w:cstheme="minorHAnsi"/>
          <w:i/>
          <w:iCs/>
          <w:color w:val="404040"/>
          <w:spacing w:val="3"/>
          <w:sz w:val="24"/>
          <w:szCs w:val="24"/>
          <w:shd w:val="clear" w:color="auto" w:fill="FFFFFF"/>
        </w:rPr>
      </w:pPr>
      <w:r>
        <w:rPr>
          <w:rFonts w:cstheme="minorHAnsi"/>
          <w:color w:val="404040"/>
          <w:spacing w:val="3"/>
          <w:sz w:val="24"/>
          <w:szCs w:val="24"/>
          <w:shd w:val="clear" w:color="auto" w:fill="FFFFFF"/>
        </w:rPr>
        <w:t xml:space="preserve">Our vision is </w:t>
      </w:r>
      <w:r w:rsidR="00EE6C96" w:rsidRPr="00FE33DA">
        <w:rPr>
          <w:rFonts w:cstheme="minorHAnsi"/>
          <w:i/>
          <w:iCs/>
          <w:color w:val="404040"/>
          <w:spacing w:val="3"/>
          <w:sz w:val="24"/>
          <w:szCs w:val="24"/>
          <w:shd w:val="clear" w:color="auto" w:fill="FFFFFF"/>
        </w:rPr>
        <w:t>for</w:t>
      </w:r>
      <w:r w:rsidRPr="00FE33DA">
        <w:rPr>
          <w:rFonts w:cstheme="minorHAnsi"/>
          <w:i/>
          <w:iCs/>
          <w:color w:val="404040"/>
          <w:spacing w:val="3"/>
          <w:sz w:val="24"/>
          <w:szCs w:val="24"/>
          <w:shd w:val="clear" w:color="auto" w:fill="FFFFFF"/>
        </w:rPr>
        <w:t xml:space="preserve"> every young person at risk – the right supports at the right time, to make the most of their lives. </w:t>
      </w:r>
    </w:p>
    <w:p w14:paraId="044F5CA9" w14:textId="77777777" w:rsidR="00B27FC8" w:rsidRDefault="00B27FC8" w:rsidP="009F5700">
      <w:pPr>
        <w:spacing w:after="0" w:line="276" w:lineRule="auto"/>
        <w:jc w:val="both"/>
        <w:rPr>
          <w:rFonts w:cstheme="minorHAnsi"/>
          <w:color w:val="404040"/>
          <w:spacing w:val="3"/>
          <w:sz w:val="24"/>
          <w:szCs w:val="24"/>
          <w:shd w:val="clear" w:color="auto" w:fill="FFFFFF"/>
        </w:rPr>
      </w:pPr>
    </w:p>
    <w:p w14:paraId="0AC4B517" w14:textId="4DDBCCDF" w:rsidR="009F5700" w:rsidRDefault="009F5700" w:rsidP="009F5700">
      <w:pPr>
        <w:spacing w:after="0" w:line="276" w:lineRule="auto"/>
        <w:jc w:val="both"/>
        <w:rPr>
          <w:rFonts w:cstheme="minorHAnsi"/>
          <w:color w:val="404040"/>
          <w:spacing w:val="3"/>
          <w:sz w:val="24"/>
          <w:szCs w:val="24"/>
          <w:shd w:val="clear" w:color="auto" w:fill="FFFFFF"/>
        </w:rPr>
      </w:pPr>
      <w:r w:rsidRPr="009F5700">
        <w:rPr>
          <w:rFonts w:cstheme="minorHAnsi"/>
          <w:color w:val="404040"/>
          <w:spacing w:val="3"/>
          <w:sz w:val="24"/>
          <w:szCs w:val="24"/>
          <w:shd w:val="clear" w:color="auto" w:fill="FFFFFF"/>
        </w:rPr>
        <w:t>Le Chéile recruits, trains and supports volunteers from local communities around Ireland who act as positive role models and provide a supportive relationship for the young person. Each week mentors and young people meet and work together on goals, supporting the young person in their community.</w:t>
      </w:r>
      <w:r w:rsidR="009222CA">
        <w:t xml:space="preserve"> </w:t>
      </w:r>
      <w:r w:rsidR="009222CA" w:rsidRPr="009222CA">
        <w:rPr>
          <w:rFonts w:cstheme="minorHAnsi"/>
          <w:color w:val="404040"/>
          <w:spacing w:val="3"/>
          <w:sz w:val="24"/>
          <w:szCs w:val="24"/>
          <w:shd w:val="clear" w:color="auto" w:fill="FFFFFF"/>
        </w:rPr>
        <w:t>Established in 2005, we work in partnership with the Probation Service, the Gardaí and other organisations to reduce the level of crime in the community.</w:t>
      </w:r>
    </w:p>
    <w:p w14:paraId="4BD397EC" w14:textId="77777777" w:rsidR="009F5700" w:rsidRPr="009F5700" w:rsidRDefault="009F5700" w:rsidP="009F5700">
      <w:pPr>
        <w:spacing w:after="0" w:line="276" w:lineRule="auto"/>
        <w:jc w:val="both"/>
        <w:rPr>
          <w:rFonts w:cstheme="minorHAnsi"/>
          <w:color w:val="404040"/>
          <w:spacing w:val="3"/>
          <w:sz w:val="24"/>
          <w:szCs w:val="24"/>
          <w:shd w:val="clear" w:color="auto" w:fill="FFFFFF"/>
        </w:rPr>
      </w:pPr>
    </w:p>
    <w:p w14:paraId="0F781F77" w14:textId="738DB4F7" w:rsidR="009F5700" w:rsidRPr="009F5700" w:rsidRDefault="009F5700" w:rsidP="009F5700">
      <w:pPr>
        <w:spacing w:after="0" w:line="276" w:lineRule="auto"/>
        <w:jc w:val="both"/>
        <w:rPr>
          <w:rFonts w:cstheme="minorHAnsi"/>
          <w:color w:val="404040"/>
          <w:spacing w:val="3"/>
          <w:sz w:val="24"/>
          <w:szCs w:val="24"/>
          <w:shd w:val="clear" w:color="auto" w:fill="FFFFFF"/>
        </w:rPr>
      </w:pPr>
      <w:r w:rsidRPr="009F5700">
        <w:rPr>
          <w:rFonts w:cstheme="minorHAnsi"/>
          <w:color w:val="404040"/>
          <w:spacing w:val="3"/>
          <w:sz w:val="24"/>
          <w:szCs w:val="24"/>
          <w:shd w:val="clear" w:color="auto" w:fill="FFFFFF"/>
        </w:rPr>
        <w:t xml:space="preserve">Le Chéile is governed by a Board of </w:t>
      </w:r>
      <w:r w:rsidR="008506F9">
        <w:rPr>
          <w:rFonts w:cstheme="minorHAnsi"/>
          <w:color w:val="404040"/>
          <w:spacing w:val="3"/>
          <w:sz w:val="24"/>
          <w:szCs w:val="24"/>
          <w:shd w:val="clear" w:color="auto" w:fill="FFFFFF"/>
        </w:rPr>
        <w:t>Directors and</w:t>
      </w:r>
      <w:r w:rsidRPr="009F5700">
        <w:rPr>
          <w:rFonts w:cstheme="minorHAnsi"/>
          <w:color w:val="404040"/>
          <w:spacing w:val="3"/>
          <w:sz w:val="24"/>
          <w:szCs w:val="24"/>
          <w:shd w:val="clear" w:color="auto" w:fill="FFFFFF"/>
        </w:rPr>
        <w:t xml:space="preserve"> is structured as a company limited by guarantee.</w:t>
      </w:r>
      <w:r w:rsidR="008506F9" w:rsidRPr="008506F9">
        <w:t xml:space="preserve"> </w:t>
      </w:r>
      <w:r w:rsidR="008506F9" w:rsidRPr="008506F9">
        <w:rPr>
          <w:rFonts w:cstheme="minorHAnsi"/>
          <w:color w:val="404040"/>
          <w:spacing w:val="3"/>
          <w:sz w:val="24"/>
          <w:szCs w:val="24"/>
          <w:shd w:val="clear" w:color="auto" w:fill="FFFFFF"/>
        </w:rPr>
        <w:t>Le Chéile is a registered charity (RCN: 20066000) with the Charity Regulator and has been granted Charitable Tax Exemption from Revenue (CHY No. 17621).</w:t>
      </w:r>
    </w:p>
    <w:p w14:paraId="6B73571D" w14:textId="77777777" w:rsidR="00524DF9" w:rsidRPr="00E04325" w:rsidRDefault="00524DF9" w:rsidP="00505A69">
      <w:pPr>
        <w:spacing w:after="0" w:line="276" w:lineRule="auto"/>
        <w:jc w:val="both"/>
        <w:rPr>
          <w:rFonts w:cstheme="minorHAnsi"/>
          <w:color w:val="404040"/>
          <w:spacing w:val="3"/>
          <w:sz w:val="24"/>
          <w:szCs w:val="24"/>
          <w:shd w:val="clear" w:color="auto" w:fill="FFFFFF"/>
        </w:rPr>
      </w:pPr>
    </w:p>
    <w:p w14:paraId="71C3663B" w14:textId="73A2641B" w:rsidR="004C23B0" w:rsidRPr="00B27FC8" w:rsidRDefault="00B10F24" w:rsidP="00B27FC8">
      <w:pPr>
        <w:spacing w:after="0" w:line="276" w:lineRule="auto"/>
        <w:jc w:val="both"/>
        <w:rPr>
          <w:rFonts w:cstheme="minorHAnsi"/>
          <w:color w:val="404040"/>
          <w:spacing w:val="3"/>
          <w:sz w:val="24"/>
          <w:szCs w:val="24"/>
          <w:shd w:val="clear" w:color="auto" w:fill="FFFFFF"/>
        </w:rPr>
      </w:pPr>
      <w:r w:rsidRPr="00E04325">
        <w:rPr>
          <w:rFonts w:cstheme="minorHAnsi"/>
          <w:color w:val="404040"/>
          <w:spacing w:val="3"/>
          <w:sz w:val="24"/>
          <w:szCs w:val="24"/>
          <w:shd w:val="clear" w:color="auto" w:fill="FFFFFF"/>
        </w:rPr>
        <w:t xml:space="preserve">The company is managed </w:t>
      </w:r>
      <w:r w:rsidR="00505A69" w:rsidRPr="00E04325">
        <w:rPr>
          <w:rFonts w:cstheme="minorHAnsi"/>
          <w:color w:val="404040"/>
          <w:spacing w:val="3"/>
          <w:sz w:val="24"/>
          <w:szCs w:val="24"/>
          <w:shd w:val="clear" w:color="auto" w:fill="FFFFFF"/>
        </w:rPr>
        <w:t xml:space="preserve">and </w:t>
      </w:r>
      <w:r w:rsidR="00F70BC5" w:rsidRPr="00E04325">
        <w:rPr>
          <w:rFonts w:cstheme="minorHAnsi"/>
          <w:color w:val="404040"/>
          <w:spacing w:val="3"/>
          <w:sz w:val="24"/>
          <w:szCs w:val="24"/>
          <w:shd w:val="clear" w:color="auto" w:fill="FFFFFF"/>
        </w:rPr>
        <w:t>led</w:t>
      </w:r>
      <w:r w:rsidR="00505A69" w:rsidRPr="00E04325">
        <w:rPr>
          <w:rFonts w:cstheme="minorHAnsi"/>
          <w:color w:val="404040"/>
          <w:spacing w:val="3"/>
          <w:sz w:val="24"/>
          <w:szCs w:val="24"/>
          <w:shd w:val="clear" w:color="auto" w:fill="FFFFFF"/>
        </w:rPr>
        <w:t xml:space="preserve"> by </w:t>
      </w:r>
      <w:r w:rsidR="008673A8" w:rsidRPr="00E04325">
        <w:rPr>
          <w:rFonts w:cstheme="minorHAnsi"/>
          <w:color w:val="404040"/>
          <w:spacing w:val="3"/>
          <w:sz w:val="24"/>
          <w:szCs w:val="24"/>
          <w:shd w:val="clear" w:color="auto" w:fill="FFFFFF"/>
        </w:rPr>
        <w:t xml:space="preserve">the CEO </w:t>
      </w:r>
      <w:r w:rsidR="005C53E2" w:rsidRPr="00E04325">
        <w:rPr>
          <w:rFonts w:cstheme="minorHAnsi"/>
          <w:color w:val="404040"/>
          <w:spacing w:val="3"/>
          <w:sz w:val="24"/>
          <w:szCs w:val="24"/>
          <w:shd w:val="clear" w:color="auto" w:fill="FFFFFF"/>
        </w:rPr>
        <w:t>r</w:t>
      </w:r>
      <w:r w:rsidR="008673A8" w:rsidRPr="00E04325">
        <w:rPr>
          <w:rFonts w:cstheme="minorHAnsi"/>
          <w:color w:val="404040"/>
          <w:spacing w:val="3"/>
          <w:sz w:val="24"/>
          <w:szCs w:val="24"/>
          <w:shd w:val="clear" w:color="auto" w:fill="FFFFFF"/>
        </w:rPr>
        <w:t>ep</w:t>
      </w:r>
      <w:r w:rsidR="00505A69" w:rsidRPr="00E04325">
        <w:rPr>
          <w:rFonts w:cstheme="minorHAnsi"/>
          <w:color w:val="404040"/>
          <w:spacing w:val="3"/>
          <w:sz w:val="24"/>
          <w:szCs w:val="24"/>
          <w:shd w:val="clear" w:color="auto" w:fill="FFFFFF"/>
        </w:rPr>
        <w:t>orting to</w:t>
      </w:r>
      <w:r w:rsidR="009222CA">
        <w:rPr>
          <w:rFonts w:cstheme="minorHAnsi"/>
          <w:color w:val="404040"/>
          <w:spacing w:val="3"/>
          <w:sz w:val="24"/>
          <w:szCs w:val="24"/>
          <w:shd w:val="clear" w:color="auto" w:fill="FFFFFF"/>
        </w:rPr>
        <w:t xml:space="preserve"> the B</w:t>
      </w:r>
      <w:r w:rsidR="00505A69" w:rsidRPr="00E04325">
        <w:rPr>
          <w:rFonts w:cstheme="minorHAnsi"/>
          <w:color w:val="404040"/>
          <w:spacing w:val="3"/>
          <w:sz w:val="24"/>
          <w:szCs w:val="24"/>
          <w:shd w:val="clear" w:color="auto" w:fill="FFFFFF"/>
        </w:rPr>
        <w:t>oard of Directors</w:t>
      </w:r>
      <w:r w:rsidR="008673A8" w:rsidRPr="00E04325">
        <w:rPr>
          <w:rFonts w:cstheme="minorHAnsi"/>
          <w:color w:val="404040"/>
          <w:spacing w:val="3"/>
          <w:sz w:val="24"/>
          <w:szCs w:val="24"/>
          <w:shd w:val="clear" w:color="auto" w:fill="FFFFFF"/>
        </w:rPr>
        <w:t xml:space="preserve">. </w:t>
      </w:r>
      <w:r w:rsidR="008673A8" w:rsidRPr="009F5700">
        <w:rPr>
          <w:rFonts w:cstheme="minorHAnsi"/>
          <w:color w:val="404040"/>
          <w:spacing w:val="3"/>
          <w:sz w:val="24"/>
          <w:szCs w:val="24"/>
          <w:shd w:val="clear" w:color="auto" w:fill="FFFFFF"/>
        </w:rPr>
        <w:t xml:space="preserve">Le Chéile is funded by </w:t>
      </w:r>
      <w:r w:rsidR="008506F9">
        <w:rPr>
          <w:rFonts w:cstheme="minorHAnsi"/>
          <w:color w:val="404040"/>
          <w:spacing w:val="3"/>
          <w:sz w:val="24"/>
          <w:szCs w:val="24"/>
          <w:shd w:val="clear" w:color="auto" w:fill="FFFFFF"/>
        </w:rPr>
        <w:t>the</w:t>
      </w:r>
      <w:r w:rsidR="008673A8" w:rsidRPr="009F5700">
        <w:rPr>
          <w:rFonts w:cstheme="minorHAnsi"/>
          <w:color w:val="404040"/>
          <w:spacing w:val="3"/>
          <w:sz w:val="24"/>
          <w:szCs w:val="24"/>
          <w:shd w:val="clear" w:color="auto" w:fill="FFFFFF"/>
        </w:rPr>
        <w:t xml:space="preserve"> Probation  Service</w:t>
      </w:r>
      <w:r w:rsidR="008673A8">
        <w:rPr>
          <w:rFonts w:cstheme="minorHAnsi"/>
          <w:color w:val="404040"/>
          <w:spacing w:val="3"/>
          <w:sz w:val="24"/>
          <w:szCs w:val="24"/>
          <w:shd w:val="clear" w:color="auto" w:fill="FFFFFF"/>
        </w:rPr>
        <w:t>,  the Department of Justice</w:t>
      </w:r>
      <w:r w:rsidR="00CA37EF">
        <w:rPr>
          <w:rFonts w:cstheme="minorHAnsi"/>
          <w:color w:val="404040"/>
          <w:spacing w:val="3"/>
          <w:sz w:val="24"/>
          <w:szCs w:val="24"/>
          <w:shd w:val="clear" w:color="auto" w:fill="FFFFFF"/>
        </w:rPr>
        <w:t>, Victims of Crime Office</w:t>
      </w:r>
      <w:r w:rsidR="008673A8">
        <w:rPr>
          <w:rFonts w:cstheme="minorHAnsi"/>
          <w:color w:val="404040"/>
          <w:spacing w:val="3"/>
          <w:sz w:val="24"/>
          <w:szCs w:val="24"/>
          <w:shd w:val="clear" w:color="auto" w:fill="FFFFFF"/>
        </w:rPr>
        <w:t xml:space="preserve"> and Limerick City Council. </w:t>
      </w:r>
    </w:p>
    <w:p w14:paraId="3E710DC7" w14:textId="77777777" w:rsidR="004C23B0" w:rsidRDefault="004C23B0" w:rsidP="0038260B">
      <w:pPr>
        <w:rPr>
          <w:rFonts w:cstheme="minorHAnsi"/>
          <w:b/>
          <w:color w:val="000000" w:themeColor="text1"/>
          <w:sz w:val="24"/>
          <w:szCs w:val="24"/>
        </w:rPr>
      </w:pPr>
    </w:p>
    <w:p w14:paraId="7A4642ED" w14:textId="171C9238" w:rsidR="004C23B0" w:rsidRPr="006C7AB7" w:rsidRDefault="00615FFB" w:rsidP="006C7AB7">
      <w:pPr>
        <w:pStyle w:val="ListParagraph"/>
        <w:numPr>
          <w:ilvl w:val="0"/>
          <w:numId w:val="21"/>
        </w:numPr>
        <w:spacing w:line="276" w:lineRule="auto"/>
        <w:jc w:val="both"/>
        <w:rPr>
          <w:b/>
          <w:color w:val="2E74B5" w:themeColor="accent1" w:themeShade="BF"/>
          <w:sz w:val="24"/>
          <w:szCs w:val="24"/>
        </w:rPr>
      </w:pPr>
      <w:bookmarkStart w:id="0" w:name="_Hlk132363156"/>
      <w:r w:rsidRPr="006C7AB7">
        <w:rPr>
          <w:rFonts w:cstheme="minorHAnsi"/>
          <w:b/>
          <w:color w:val="2E74B5" w:themeColor="accent1" w:themeShade="BF"/>
          <w:sz w:val="24"/>
          <w:szCs w:val="24"/>
        </w:rPr>
        <w:t>Services</w:t>
      </w:r>
      <w:r w:rsidR="008673A8" w:rsidRPr="006C7AB7">
        <w:rPr>
          <w:rFonts w:cstheme="minorHAnsi"/>
          <w:b/>
          <w:color w:val="2E74B5" w:themeColor="accent1" w:themeShade="BF"/>
          <w:sz w:val="24"/>
          <w:szCs w:val="24"/>
        </w:rPr>
        <w:t xml:space="preserve"> and </w:t>
      </w:r>
      <w:r w:rsidR="004C23B0" w:rsidRPr="006C7AB7">
        <w:rPr>
          <w:rFonts w:cstheme="minorHAnsi"/>
          <w:b/>
          <w:color w:val="2E74B5" w:themeColor="accent1" w:themeShade="BF"/>
          <w:sz w:val="24"/>
          <w:szCs w:val="24"/>
        </w:rPr>
        <w:t>L</w:t>
      </w:r>
      <w:bookmarkStart w:id="1" w:name="Locations"/>
      <w:bookmarkEnd w:id="1"/>
      <w:r w:rsidR="004C23B0" w:rsidRPr="006C7AB7">
        <w:rPr>
          <w:rFonts w:cstheme="minorHAnsi"/>
          <w:b/>
          <w:color w:val="2E74B5" w:themeColor="accent1" w:themeShade="BF"/>
          <w:sz w:val="24"/>
          <w:szCs w:val="24"/>
        </w:rPr>
        <w:t>ocations</w:t>
      </w:r>
      <w:r w:rsidR="004C23B0" w:rsidRPr="006C7AB7">
        <w:rPr>
          <w:b/>
          <w:color w:val="2E74B5" w:themeColor="accent1" w:themeShade="BF"/>
          <w:sz w:val="24"/>
          <w:szCs w:val="24"/>
        </w:rPr>
        <w:t xml:space="preserve"> </w:t>
      </w:r>
    </w:p>
    <w:p w14:paraId="418CC7BA" w14:textId="0F2DA631" w:rsidR="009222CA" w:rsidRDefault="00780858" w:rsidP="00E04325">
      <w:pPr>
        <w:spacing w:after="0" w:line="276" w:lineRule="auto"/>
        <w:jc w:val="both"/>
        <w:rPr>
          <w:rFonts w:cstheme="minorHAnsi"/>
          <w:color w:val="404040"/>
          <w:spacing w:val="3"/>
          <w:sz w:val="24"/>
          <w:szCs w:val="24"/>
          <w:shd w:val="clear" w:color="auto" w:fill="FFFFFF"/>
        </w:rPr>
      </w:pPr>
      <w:r w:rsidRPr="00780858">
        <w:rPr>
          <w:rFonts w:cstheme="minorHAnsi"/>
          <w:color w:val="404040"/>
          <w:spacing w:val="3"/>
          <w:sz w:val="24"/>
          <w:szCs w:val="24"/>
          <w:shd w:val="clear" w:color="auto" w:fill="FFFFFF"/>
        </w:rPr>
        <w:t xml:space="preserve">Our services include </w:t>
      </w:r>
      <w:r>
        <w:rPr>
          <w:rFonts w:cstheme="minorHAnsi"/>
          <w:color w:val="404040"/>
          <w:spacing w:val="3"/>
          <w:sz w:val="24"/>
          <w:szCs w:val="24"/>
          <w:shd w:val="clear" w:color="auto" w:fill="FFFFFF"/>
        </w:rPr>
        <w:t>Y</w:t>
      </w:r>
      <w:r w:rsidRPr="00780858">
        <w:rPr>
          <w:rFonts w:cstheme="minorHAnsi"/>
          <w:color w:val="404040"/>
          <w:spacing w:val="3"/>
          <w:sz w:val="24"/>
          <w:szCs w:val="24"/>
          <w:shd w:val="clear" w:color="auto" w:fill="FFFFFF"/>
        </w:rPr>
        <w:t xml:space="preserve">outh and </w:t>
      </w:r>
      <w:r>
        <w:rPr>
          <w:rFonts w:cstheme="minorHAnsi"/>
          <w:color w:val="404040"/>
          <w:spacing w:val="3"/>
          <w:sz w:val="24"/>
          <w:szCs w:val="24"/>
          <w:shd w:val="clear" w:color="auto" w:fill="FFFFFF"/>
        </w:rPr>
        <w:t>P</w:t>
      </w:r>
      <w:r w:rsidRPr="00780858">
        <w:rPr>
          <w:rFonts w:cstheme="minorHAnsi"/>
          <w:color w:val="404040"/>
          <w:spacing w:val="3"/>
          <w:sz w:val="24"/>
          <w:szCs w:val="24"/>
          <w:shd w:val="clear" w:color="auto" w:fill="FFFFFF"/>
        </w:rPr>
        <w:t xml:space="preserve">arent Mentoring, </w:t>
      </w:r>
      <w:r>
        <w:rPr>
          <w:rFonts w:cstheme="minorHAnsi"/>
          <w:color w:val="404040"/>
          <w:spacing w:val="3"/>
          <w:sz w:val="24"/>
          <w:szCs w:val="24"/>
          <w:shd w:val="clear" w:color="auto" w:fill="FFFFFF"/>
        </w:rPr>
        <w:t>R</w:t>
      </w:r>
      <w:r w:rsidRPr="00780858">
        <w:rPr>
          <w:rFonts w:cstheme="minorHAnsi"/>
          <w:color w:val="404040"/>
          <w:spacing w:val="3"/>
          <w:sz w:val="24"/>
          <w:szCs w:val="24"/>
          <w:shd w:val="clear" w:color="auto" w:fill="FFFFFF"/>
        </w:rPr>
        <w:t xml:space="preserve">estorative </w:t>
      </w:r>
      <w:r w:rsidR="00914920">
        <w:rPr>
          <w:rFonts w:cstheme="minorHAnsi"/>
          <w:color w:val="404040"/>
          <w:spacing w:val="3"/>
          <w:sz w:val="24"/>
          <w:szCs w:val="24"/>
          <w:shd w:val="clear" w:color="auto" w:fill="FFFFFF"/>
        </w:rPr>
        <w:t>J</w:t>
      </w:r>
      <w:r w:rsidRPr="00780858">
        <w:rPr>
          <w:rFonts w:cstheme="minorHAnsi"/>
          <w:color w:val="404040"/>
          <w:spacing w:val="3"/>
          <w:sz w:val="24"/>
          <w:szCs w:val="24"/>
          <w:shd w:val="clear" w:color="auto" w:fill="FFFFFF"/>
        </w:rPr>
        <w:t xml:space="preserve">ustice and </w:t>
      </w:r>
      <w:r w:rsidR="00914920">
        <w:rPr>
          <w:rFonts w:cstheme="minorHAnsi"/>
          <w:color w:val="404040"/>
          <w:spacing w:val="3"/>
          <w:sz w:val="24"/>
          <w:szCs w:val="24"/>
          <w:shd w:val="clear" w:color="auto" w:fill="FFFFFF"/>
        </w:rPr>
        <w:t>F</w:t>
      </w:r>
      <w:r w:rsidRPr="00780858">
        <w:rPr>
          <w:rFonts w:cstheme="minorHAnsi"/>
          <w:color w:val="404040"/>
          <w:spacing w:val="3"/>
          <w:sz w:val="24"/>
          <w:szCs w:val="24"/>
          <w:shd w:val="clear" w:color="auto" w:fill="FFFFFF"/>
        </w:rPr>
        <w:t xml:space="preserve">amily </w:t>
      </w:r>
      <w:r w:rsidR="00914920">
        <w:rPr>
          <w:rFonts w:cstheme="minorHAnsi"/>
          <w:color w:val="404040"/>
          <w:spacing w:val="3"/>
          <w:sz w:val="24"/>
          <w:szCs w:val="24"/>
          <w:shd w:val="clear" w:color="auto" w:fill="FFFFFF"/>
        </w:rPr>
        <w:t>S</w:t>
      </w:r>
      <w:r w:rsidRPr="00780858">
        <w:rPr>
          <w:rFonts w:cstheme="minorHAnsi"/>
          <w:color w:val="404040"/>
          <w:spacing w:val="3"/>
          <w:sz w:val="24"/>
          <w:szCs w:val="24"/>
          <w:shd w:val="clear" w:color="auto" w:fill="FFFFFF"/>
        </w:rPr>
        <w:t>upport</w:t>
      </w:r>
      <w:r>
        <w:rPr>
          <w:rFonts w:cstheme="minorHAnsi"/>
          <w:color w:val="404040"/>
          <w:spacing w:val="3"/>
          <w:sz w:val="24"/>
          <w:szCs w:val="24"/>
          <w:shd w:val="clear" w:color="auto" w:fill="FFFFFF"/>
        </w:rPr>
        <w:t xml:space="preserve">. </w:t>
      </w:r>
      <w:bookmarkEnd w:id="0"/>
      <w:r w:rsidR="008A0A05" w:rsidRPr="00E04325">
        <w:rPr>
          <w:rFonts w:cstheme="minorHAnsi"/>
          <w:color w:val="404040"/>
          <w:spacing w:val="3"/>
          <w:sz w:val="24"/>
          <w:szCs w:val="24"/>
          <w:shd w:val="clear" w:color="auto" w:fill="FFFFFF"/>
        </w:rPr>
        <w:t xml:space="preserve">Our </w:t>
      </w:r>
      <w:r w:rsidR="005B44FB" w:rsidRPr="00E04325">
        <w:rPr>
          <w:rFonts w:cstheme="minorHAnsi"/>
          <w:color w:val="404040"/>
          <w:spacing w:val="3"/>
          <w:sz w:val="24"/>
          <w:szCs w:val="24"/>
          <w:shd w:val="clear" w:color="auto" w:fill="FFFFFF"/>
        </w:rPr>
        <w:t>services</w:t>
      </w:r>
      <w:r w:rsidR="008A0A05" w:rsidRPr="00E04325">
        <w:rPr>
          <w:rFonts w:cstheme="minorHAnsi"/>
          <w:color w:val="404040"/>
          <w:spacing w:val="3"/>
          <w:sz w:val="24"/>
          <w:szCs w:val="24"/>
          <w:shd w:val="clear" w:color="auto" w:fill="FFFFFF"/>
        </w:rPr>
        <w:t xml:space="preserve"> span</w:t>
      </w:r>
      <w:r w:rsidR="009222CA">
        <w:rPr>
          <w:rFonts w:cstheme="minorHAnsi"/>
          <w:color w:val="404040"/>
          <w:spacing w:val="3"/>
          <w:sz w:val="24"/>
          <w:szCs w:val="24"/>
          <w:shd w:val="clear" w:color="auto" w:fill="FFFFFF"/>
        </w:rPr>
        <w:t xml:space="preserve"> 10 counties as can be seen below.</w:t>
      </w:r>
      <w:r w:rsidR="00D7510F">
        <w:rPr>
          <w:rFonts w:cstheme="minorHAnsi"/>
          <w:color w:val="404040"/>
          <w:spacing w:val="3"/>
          <w:sz w:val="24"/>
          <w:szCs w:val="24"/>
          <w:shd w:val="clear" w:color="auto" w:fill="FFFFFF"/>
        </w:rPr>
        <w:t xml:space="preserve"> We employ over 20 staff and there are about 230 volunteers involved in delivering mentoring.</w:t>
      </w:r>
    </w:p>
    <w:p w14:paraId="605F460E" w14:textId="77777777" w:rsidR="006234F2" w:rsidRDefault="006234F2" w:rsidP="00E04325">
      <w:pPr>
        <w:spacing w:after="0" w:line="276" w:lineRule="auto"/>
        <w:jc w:val="both"/>
        <w:rPr>
          <w:rFonts w:cstheme="minorHAnsi"/>
          <w:color w:val="404040"/>
          <w:spacing w:val="3"/>
          <w:sz w:val="24"/>
          <w:szCs w:val="24"/>
          <w:shd w:val="clear" w:color="auto" w:fill="FFFFFF"/>
        </w:rPr>
      </w:pPr>
    </w:p>
    <w:p w14:paraId="088A60B9" w14:textId="5E1E0E43" w:rsidR="006234F2" w:rsidRDefault="006234F2" w:rsidP="00E04325">
      <w:pPr>
        <w:spacing w:after="0" w:line="276" w:lineRule="auto"/>
        <w:jc w:val="both"/>
        <w:rPr>
          <w:rFonts w:cstheme="minorHAnsi"/>
          <w:color w:val="404040"/>
          <w:spacing w:val="3"/>
          <w:sz w:val="24"/>
          <w:szCs w:val="24"/>
          <w:shd w:val="clear" w:color="auto" w:fill="FFFFFF"/>
        </w:rPr>
      </w:pPr>
      <w:r>
        <w:rPr>
          <w:rFonts w:cstheme="minorHAnsi"/>
          <w:color w:val="404040"/>
          <w:spacing w:val="3"/>
          <w:sz w:val="24"/>
          <w:szCs w:val="24"/>
          <w:shd w:val="clear" w:color="auto" w:fill="FFFFFF"/>
        </w:rPr>
        <w:t>For more information visit www.lecheile.ie</w:t>
      </w:r>
    </w:p>
    <w:p w14:paraId="644F7C20" w14:textId="77777777" w:rsidR="009222CA" w:rsidRDefault="009222CA" w:rsidP="00E04325">
      <w:pPr>
        <w:spacing w:after="0" w:line="276" w:lineRule="auto"/>
        <w:jc w:val="both"/>
        <w:rPr>
          <w:rFonts w:cstheme="minorHAnsi"/>
          <w:color w:val="404040"/>
          <w:spacing w:val="3"/>
          <w:sz w:val="24"/>
          <w:szCs w:val="24"/>
          <w:shd w:val="clear" w:color="auto" w:fill="FFFFFF"/>
        </w:rPr>
      </w:pPr>
    </w:p>
    <w:p w14:paraId="6DFD5905" w14:textId="28698782" w:rsidR="004C23B0" w:rsidRPr="00E04325" w:rsidRDefault="008A0A05" w:rsidP="00E04325">
      <w:pPr>
        <w:spacing w:after="0" w:line="276" w:lineRule="auto"/>
        <w:jc w:val="both"/>
        <w:rPr>
          <w:rFonts w:cstheme="minorHAnsi"/>
          <w:color w:val="404040"/>
          <w:spacing w:val="3"/>
          <w:sz w:val="24"/>
          <w:szCs w:val="24"/>
          <w:shd w:val="clear" w:color="auto" w:fill="FFFFFF"/>
        </w:rPr>
      </w:pPr>
      <w:r w:rsidRPr="00E04325">
        <w:rPr>
          <w:rFonts w:cstheme="minorHAnsi"/>
          <w:color w:val="404040"/>
          <w:spacing w:val="3"/>
          <w:sz w:val="24"/>
          <w:szCs w:val="24"/>
          <w:shd w:val="clear" w:color="auto" w:fill="FFFFFF"/>
        </w:rPr>
        <w:t xml:space="preserve"> </w:t>
      </w:r>
    </w:p>
    <w:p w14:paraId="4703A16D" w14:textId="021DED32" w:rsidR="00AF4197" w:rsidRDefault="00CE6F27" w:rsidP="00CE6F27">
      <w:pPr>
        <w:jc w:val="center"/>
      </w:pPr>
      <w:r>
        <w:rPr>
          <w:noProof/>
        </w:rPr>
        <w:lastRenderedPageBreak/>
        <w:drawing>
          <wp:inline distT="0" distB="0" distL="0" distR="0" wp14:anchorId="512153EE" wp14:editId="24C632D0">
            <wp:extent cx="4670862" cy="4017194"/>
            <wp:effectExtent l="2858" t="0" r="0" b="0"/>
            <wp:docPr id="12" name="Picture 1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ap&#10;&#10;Description automatically generated"/>
                    <pic:cNvPicPr/>
                  </pic:nvPicPr>
                  <pic:blipFill>
                    <a:blip r:embed="rId15"/>
                    <a:stretch>
                      <a:fillRect/>
                    </a:stretch>
                  </pic:blipFill>
                  <pic:spPr>
                    <a:xfrm rot="5400000">
                      <a:off x="0" y="0"/>
                      <a:ext cx="4682008" cy="4026780"/>
                    </a:xfrm>
                    <a:prstGeom prst="rect">
                      <a:avLst/>
                    </a:prstGeom>
                  </pic:spPr>
                </pic:pic>
              </a:graphicData>
            </a:graphic>
          </wp:inline>
        </w:drawing>
      </w:r>
    </w:p>
    <w:p w14:paraId="7D4454D4" w14:textId="77777777" w:rsidR="00074098" w:rsidRPr="0038260B" w:rsidRDefault="00074098" w:rsidP="0038260B">
      <w:pPr>
        <w:spacing w:line="276" w:lineRule="auto"/>
        <w:contextualSpacing/>
        <w:rPr>
          <w:b/>
          <w:color w:val="4472C4" w:themeColor="accent5"/>
          <w:sz w:val="24"/>
          <w:szCs w:val="24"/>
        </w:rPr>
      </w:pPr>
    </w:p>
    <w:p w14:paraId="6FDD417D" w14:textId="4218B719" w:rsidR="002A3832" w:rsidRPr="006C7AB7" w:rsidRDefault="002A3832" w:rsidP="006C7AB7">
      <w:pPr>
        <w:pStyle w:val="ListParagraph"/>
        <w:numPr>
          <w:ilvl w:val="0"/>
          <w:numId w:val="49"/>
        </w:numPr>
        <w:spacing w:line="276" w:lineRule="auto"/>
        <w:ind w:left="284" w:hanging="284"/>
        <w:contextualSpacing/>
        <w:rPr>
          <w:b/>
          <w:color w:val="4472C4" w:themeColor="accent5"/>
          <w:sz w:val="24"/>
          <w:szCs w:val="24"/>
        </w:rPr>
      </w:pPr>
      <w:bookmarkStart w:id="2" w:name="_Hlk129264690"/>
      <w:r w:rsidRPr="006C7AB7">
        <w:rPr>
          <w:b/>
          <w:color w:val="4472C4" w:themeColor="accent5"/>
          <w:sz w:val="24"/>
          <w:szCs w:val="24"/>
        </w:rPr>
        <w:t xml:space="preserve">Board Vacancy Details </w:t>
      </w:r>
    </w:p>
    <w:p w14:paraId="1EB23F76" w14:textId="1A110E06" w:rsidR="004340D2" w:rsidRDefault="004340D2" w:rsidP="004340D2">
      <w:pPr>
        <w:spacing w:line="276" w:lineRule="auto"/>
        <w:contextualSpacing/>
        <w:rPr>
          <w:bCs/>
          <w:color w:val="000000" w:themeColor="text1"/>
          <w:sz w:val="24"/>
          <w:szCs w:val="24"/>
        </w:rPr>
      </w:pPr>
      <w:r w:rsidRPr="0038260B">
        <w:rPr>
          <w:bCs/>
          <w:color w:val="000000" w:themeColor="text1"/>
          <w:sz w:val="24"/>
          <w:szCs w:val="24"/>
        </w:rPr>
        <w:t xml:space="preserve">Le Cheile is seeking </w:t>
      </w:r>
      <w:r w:rsidR="006409A1">
        <w:rPr>
          <w:bCs/>
          <w:color w:val="000000" w:themeColor="text1"/>
          <w:sz w:val="24"/>
          <w:szCs w:val="24"/>
        </w:rPr>
        <w:t>3</w:t>
      </w:r>
      <w:r w:rsidRPr="0038260B">
        <w:rPr>
          <w:bCs/>
          <w:color w:val="000000" w:themeColor="text1"/>
          <w:sz w:val="24"/>
          <w:szCs w:val="24"/>
        </w:rPr>
        <w:t xml:space="preserve"> new Directors who are interested in making a difference to the lives of vulnerable young people and their families. A strong and effective Board of Directors is essential to Le Cheile being able to provide high quality services to the young people and families that we work with.</w:t>
      </w:r>
    </w:p>
    <w:p w14:paraId="65DF2D29" w14:textId="77777777" w:rsidR="00551CAE" w:rsidRPr="0038260B" w:rsidRDefault="00551CAE" w:rsidP="004340D2">
      <w:pPr>
        <w:spacing w:line="276" w:lineRule="auto"/>
        <w:contextualSpacing/>
        <w:rPr>
          <w:bCs/>
          <w:color w:val="000000" w:themeColor="text1"/>
          <w:sz w:val="24"/>
          <w:szCs w:val="24"/>
        </w:rPr>
      </w:pPr>
    </w:p>
    <w:p w14:paraId="57438AC4" w14:textId="6E7EBAC0" w:rsidR="002A3832" w:rsidRPr="0038260B" w:rsidRDefault="002A3832" w:rsidP="0038260B">
      <w:pPr>
        <w:spacing w:line="276" w:lineRule="auto"/>
        <w:contextualSpacing/>
        <w:rPr>
          <w:b/>
          <w:color w:val="000000" w:themeColor="text1"/>
          <w:sz w:val="24"/>
          <w:szCs w:val="24"/>
        </w:rPr>
      </w:pPr>
      <w:r w:rsidRPr="0038260B">
        <w:rPr>
          <w:bCs/>
          <w:color w:val="000000" w:themeColor="text1"/>
          <w:sz w:val="24"/>
          <w:szCs w:val="24"/>
        </w:rPr>
        <w:t xml:space="preserve"> </w:t>
      </w:r>
      <w:bookmarkStart w:id="3" w:name="_Hlk132620674"/>
      <w:r w:rsidR="004340D2" w:rsidRPr="0038260B">
        <w:rPr>
          <w:bCs/>
          <w:color w:val="000000" w:themeColor="text1"/>
          <w:sz w:val="24"/>
          <w:szCs w:val="24"/>
        </w:rPr>
        <w:t xml:space="preserve">We are recruiting </w:t>
      </w:r>
      <w:r w:rsidR="00BC6323">
        <w:rPr>
          <w:bCs/>
          <w:color w:val="000000" w:themeColor="text1"/>
          <w:sz w:val="24"/>
          <w:szCs w:val="24"/>
        </w:rPr>
        <w:t>3</w:t>
      </w:r>
      <w:r w:rsidR="004340D2" w:rsidRPr="0038260B">
        <w:rPr>
          <w:bCs/>
          <w:color w:val="000000" w:themeColor="text1"/>
          <w:sz w:val="24"/>
          <w:szCs w:val="24"/>
        </w:rPr>
        <w:t xml:space="preserve"> new Directors as follows:</w:t>
      </w:r>
    </w:p>
    <w:p w14:paraId="1E1FAC16" w14:textId="7C987EA1" w:rsidR="004A31D8" w:rsidRPr="006C7AB7" w:rsidRDefault="002A3832" w:rsidP="004A31D8">
      <w:pPr>
        <w:pStyle w:val="ListParagraph"/>
        <w:numPr>
          <w:ilvl w:val="0"/>
          <w:numId w:val="51"/>
        </w:numPr>
        <w:spacing w:line="276" w:lineRule="auto"/>
        <w:contextualSpacing/>
        <w:rPr>
          <w:bCs/>
          <w:color w:val="000000" w:themeColor="text1"/>
          <w:sz w:val="24"/>
          <w:szCs w:val="24"/>
        </w:rPr>
      </w:pPr>
      <w:r w:rsidRPr="0038260B">
        <w:rPr>
          <w:b/>
          <w:color w:val="000000" w:themeColor="text1"/>
          <w:sz w:val="24"/>
          <w:szCs w:val="24"/>
        </w:rPr>
        <w:t xml:space="preserve">A person with </w:t>
      </w:r>
      <w:r w:rsidR="00BC6323">
        <w:rPr>
          <w:b/>
          <w:color w:val="000000" w:themeColor="text1"/>
          <w:sz w:val="24"/>
          <w:szCs w:val="24"/>
        </w:rPr>
        <w:t xml:space="preserve">HR expertise </w:t>
      </w:r>
      <w:r w:rsidR="00BC6323" w:rsidRPr="0038260B">
        <w:rPr>
          <w:bCs/>
          <w:color w:val="000000" w:themeColor="text1"/>
          <w:sz w:val="24"/>
          <w:szCs w:val="24"/>
        </w:rPr>
        <w:t>who can</w:t>
      </w:r>
      <w:r w:rsidR="00BC6323">
        <w:rPr>
          <w:bCs/>
          <w:color w:val="000000" w:themeColor="text1"/>
          <w:sz w:val="24"/>
          <w:szCs w:val="24"/>
        </w:rPr>
        <w:t xml:space="preserve"> strengthen the Board’s </w:t>
      </w:r>
      <w:r w:rsidR="006409A1">
        <w:rPr>
          <w:bCs/>
          <w:color w:val="000000" w:themeColor="text1"/>
          <w:sz w:val="24"/>
          <w:szCs w:val="24"/>
        </w:rPr>
        <w:t>knowledge and oversight of this key area. This role will play a key role is supporting the CEO and advising the Board in relation to HR matters.</w:t>
      </w:r>
      <w:r w:rsidR="004A31D8" w:rsidRPr="004A31D8">
        <w:t xml:space="preserve"> </w:t>
      </w:r>
    </w:p>
    <w:p w14:paraId="79B879D9" w14:textId="77777777" w:rsidR="001A3300" w:rsidRDefault="001A3300" w:rsidP="004A31D8">
      <w:pPr>
        <w:pStyle w:val="ListParagraph"/>
        <w:spacing w:line="276" w:lineRule="auto"/>
        <w:ind w:left="720" w:firstLine="0"/>
        <w:contextualSpacing/>
        <w:rPr>
          <w:bCs/>
          <w:color w:val="000000" w:themeColor="text1"/>
          <w:sz w:val="24"/>
          <w:szCs w:val="24"/>
        </w:rPr>
      </w:pPr>
    </w:p>
    <w:p w14:paraId="5658A4CD" w14:textId="2B230661" w:rsidR="004A31D8" w:rsidRPr="004A31D8" w:rsidRDefault="004A31D8" w:rsidP="004A31D8">
      <w:pPr>
        <w:pStyle w:val="ListParagraph"/>
        <w:spacing w:line="276" w:lineRule="auto"/>
        <w:ind w:left="720" w:firstLine="0"/>
        <w:contextualSpacing/>
        <w:rPr>
          <w:bCs/>
          <w:color w:val="000000" w:themeColor="text1"/>
          <w:sz w:val="24"/>
          <w:szCs w:val="24"/>
        </w:rPr>
      </w:pPr>
      <w:r w:rsidRPr="004A31D8">
        <w:rPr>
          <w:bCs/>
          <w:color w:val="000000" w:themeColor="text1"/>
          <w:sz w:val="24"/>
          <w:szCs w:val="24"/>
        </w:rPr>
        <w:t>Role Description:</w:t>
      </w:r>
    </w:p>
    <w:p w14:paraId="0251EA87" w14:textId="41774758" w:rsidR="004A31D8" w:rsidRDefault="004A31D8" w:rsidP="004A31D8">
      <w:pPr>
        <w:pStyle w:val="ListParagraph"/>
        <w:spacing w:line="276" w:lineRule="auto"/>
        <w:ind w:left="720" w:firstLine="0"/>
        <w:contextualSpacing/>
        <w:rPr>
          <w:bCs/>
          <w:color w:val="000000" w:themeColor="text1"/>
          <w:sz w:val="24"/>
          <w:szCs w:val="24"/>
        </w:rPr>
      </w:pPr>
      <w:r w:rsidRPr="004A31D8">
        <w:rPr>
          <w:bCs/>
          <w:color w:val="000000" w:themeColor="text1"/>
          <w:sz w:val="24"/>
          <w:szCs w:val="24"/>
        </w:rPr>
        <w:t>Provid</w:t>
      </w:r>
      <w:r>
        <w:rPr>
          <w:bCs/>
          <w:color w:val="000000" w:themeColor="text1"/>
          <w:sz w:val="24"/>
          <w:szCs w:val="24"/>
        </w:rPr>
        <w:t>e</w:t>
      </w:r>
      <w:r w:rsidRPr="004A31D8">
        <w:rPr>
          <w:bCs/>
          <w:color w:val="000000" w:themeColor="text1"/>
          <w:sz w:val="24"/>
          <w:szCs w:val="24"/>
        </w:rPr>
        <w:t xml:space="preserve"> expertise and advice relating to </w:t>
      </w:r>
      <w:r>
        <w:rPr>
          <w:bCs/>
          <w:color w:val="000000" w:themeColor="text1"/>
          <w:sz w:val="24"/>
          <w:szCs w:val="24"/>
        </w:rPr>
        <w:t xml:space="preserve">HR to the </w:t>
      </w:r>
      <w:r w:rsidRPr="004A31D8">
        <w:rPr>
          <w:bCs/>
          <w:color w:val="000000" w:themeColor="text1"/>
          <w:sz w:val="24"/>
          <w:szCs w:val="24"/>
        </w:rPr>
        <w:t>Board.</w:t>
      </w:r>
    </w:p>
    <w:p w14:paraId="3C4553F3" w14:textId="357ABACD" w:rsidR="00BC6323" w:rsidRDefault="004A31D8" w:rsidP="004A31D8">
      <w:pPr>
        <w:pStyle w:val="ListParagraph"/>
        <w:spacing w:line="276" w:lineRule="auto"/>
        <w:ind w:left="720" w:firstLine="0"/>
        <w:contextualSpacing/>
        <w:rPr>
          <w:bCs/>
          <w:color w:val="000000" w:themeColor="text1"/>
          <w:sz w:val="24"/>
          <w:szCs w:val="24"/>
        </w:rPr>
      </w:pPr>
      <w:r>
        <w:rPr>
          <w:bCs/>
          <w:color w:val="000000" w:themeColor="text1"/>
          <w:sz w:val="24"/>
          <w:szCs w:val="24"/>
        </w:rPr>
        <w:t>T</w:t>
      </w:r>
      <w:r w:rsidR="00FE60A2">
        <w:rPr>
          <w:bCs/>
          <w:color w:val="000000" w:themeColor="text1"/>
          <w:sz w:val="24"/>
          <w:szCs w:val="24"/>
        </w:rPr>
        <w:t xml:space="preserve">ake </w:t>
      </w:r>
      <w:r w:rsidR="00FE60A2" w:rsidRPr="00FE60A2">
        <w:rPr>
          <w:bCs/>
          <w:color w:val="000000" w:themeColor="text1"/>
          <w:sz w:val="24"/>
          <w:szCs w:val="24"/>
        </w:rPr>
        <w:t xml:space="preserve">an active role in the Finance and HR </w:t>
      </w:r>
      <w:r w:rsidR="00AA037F">
        <w:rPr>
          <w:bCs/>
          <w:color w:val="000000" w:themeColor="text1"/>
          <w:sz w:val="24"/>
          <w:szCs w:val="24"/>
        </w:rPr>
        <w:t>s</w:t>
      </w:r>
      <w:r w:rsidR="00FE60A2" w:rsidRPr="00FE60A2">
        <w:rPr>
          <w:bCs/>
          <w:color w:val="000000" w:themeColor="text1"/>
          <w:sz w:val="24"/>
          <w:szCs w:val="24"/>
        </w:rPr>
        <w:t>ubcommittee</w:t>
      </w:r>
      <w:r w:rsidR="00FE60A2">
        <w:rPr>
          <w:bCs/>
          <w:color w:val="000000" w:themeColor="text1"/>
          <w:sz w:val="24"/>
          <w:szCs w:val="24"/>
        </w:rPr>
        <w:t xml:space="preserve"> of the Board.</w:t>
      </w:r>
    </w:p>
    <w:p w14:paraId="1D3E89FB" w14:textId="2D5121B8" w:rsidR="004A31D8" w:rsidRDefault="004A31D8" w:rsidP="00B27FC8">
      <w:pPr>
        <w:pStyle w:val="ListParagraph"/>
        <w:spacing w:line="276" w:lineRule="auto"/>
        <w:ind w:left="720" w:firstLine="0"/>
        <w:contextualSpacing/>
        <w:rPr>
          <w:bCs/>
          <w:color w:val="000000" w:themeColor="text1"/>
          <w:sz w:val="24"/>
          <w:szCs w:val="24"/>
        </w:rPr>
      </w:pPr>
      <w:r>
        <w:rPr>
          <w:bCs/>
          <w:color w:val="000000" w:themeColor="text1"/>
          <w:sz w:val="24"/>
          <w:szCs w:val="24"/>
        </w:rPr>
        <w:t>Support the CEO in relation to HR matters.</w:t>
      </w:r>
    </w:p>
    <w:p w14:paraId="1C875DB2" w14:textId="7C6AF292" w:rsidR="00F50388" w:rsidRDefault="00F50388" w:rsidP="00B27FC8">
      <w:pPr>
        <w:pStyle w:val="ListParagraph"/>
        <w:spacing w:line="276" w:lineRule="auto"/>
        <w:ind w:left="720" w:firstLine="0"/>
        <w:contextualSpacing/>
        <w:rPr>
          <w:bCs/>
          <w:color w:val="000000" w:themeColor="text1"/>
          <w:sz w:val="24"/>
          <w:szCs w:val="24"/>
        </w:rPr>
      </w:pPr>
    </w:p>
    <w:p w14:paraId="35441EB7" w14:textId="77777777" w:rsidR="00F50388" w:rsidRDefault="004A31D8" w:rsidP="00573293">
      <w:pPr>
        <w:pStyle w:val="ListParagraph"/>
        <w:numPr>
          <w:ilvl w:val="0"/>
          <w:numId w:val="51"/>
        </w:numPr>
        <w:spacing w:line="276" w:lineRule="auto"/>
        <w:ind w:right="-131"/>
        <w:contextualSpacing/>
        <w:rPr>
          <w:bCs/>
          <w:color w:val="000000" w:themeColor="text1"/>
          <w:sz w:val="24"/>
          <w:szCs w:val="24"/>
        </w:rPr>
      </w:pPr>
      <w:bookmarkStart w:id="4" w:name="_Hlk132616819"/>
      <w:r w:rsidRPr="00F50388">
        <w:rPr>
          <w:b/>
          <w:color w:val="000000" w:themeColor="text1"/>
          <w:sz w:val="24"/>
          <w:szCs w:val="24"/>
        </w:rPr>
        <w:t xml:space="preserve">A person with </w:t>
      </w:r>
      <w:r w:rsidR="00F50388" w:rsidRPr="00F50388">
        <w:rPr>
          <w:b/>
          <w:color w:val="000000" w:themeColor="text1"/>
          <w:sz w:val="24"/>
          <w:szCs w:val="24"/>
        </w:rPr>
        <w:t xml:space="preserve">Management experience, </w:t>
      </w:r>
      <w:r w:rsidR="00F50299" w:rsidRPr="00F50388">
        <w:rPr>
          <w:b/>
          <w:color w:val="000000" w:themeColor="text1"/>
          <w:sz w:val="24"/>
          <w:szCs w:val="24"/>
        </w:rPr>
        <w:t>C</w:t>
      </w:r>
      <w:r w:rsidRPr="00F50388">
        <w:rPr>
          <w:b/>
          <w:color w:val="000000" w:themeColor="text1"/>
          <w:sz w:val="24"/>
          <w:szCs w:val="24"/>
        </w:rPr>
        <w:t xml:space="preserve">ommunications </w:t>
      </w:r>
      <w:r w:rsidR="00F50299" w:rsidRPr="00F50388">
        <w:rPr>
          <w:b/>
          <w:color w:val="000000" w:themeColor="text1"/>
          <w:sz w:val="24"/>
          <w:szCs w:val="24"/>
        </w:rPr>
        <w:t xml:space="preserve">and Marketing </w:t>
      </w:r>
      <w:r w:rsidRPr="00F50388">
        <w:rPr>
          <w:b/>
          <w:color w:val="000000" w:themeColor="text1"/>
          <w:sz w:val="24"/>
          <w:szCs w:val="24"/>
        </w:rPr>
        <w:t>skills</w:t>
      </w:r>
      <w:r w:rsidRPr="00F50388">
        <w:rPr>
          <w:bCs/>
          <w:color w:val="000000" w:themeColor="text1"/>
          <w:sz w:val="24"/>
          <w:szCs w:val="24"/>
        </w:rPr>
        <w:t xml:space="preserve"> with a focus on online </w:t>
      </w:r>
      <w:bookmarkEnd w:id="4"/>
      <w:r w:rsidR="00F50388" w:rsidRPr="00F50388">
        <w:rPr>
          <w:bCs/>
          <w:color w:val="000000" w:themeColor="text1"/>
          <w:sz w:val="24"/>
          <w:szCs w:val="24"/>
        </w:rPr>
        <w:t>and traditional media</w:t>
      </w:r>
      <w:r w:rsidRPr="00F50388">
        <w:rPr>
          <w:bCs/>
          <w:color w:val="000000" w:themeColor="text1"/>
          <w:sz w:val="24"/>
          <w:szCs w:val="24"/>
        </w:rPr>
        <w:t xml:space="preserve">. This role is actively involved in the organisation’s strategic direction, taking a leading role on communications and </w:t>
      </w:r>
      <w:r w:rsidR="00F50388" w:rsidRPr="00F50388">
        <w:rPr>
          <w:bCs/>
          <w:color w:val="000000" w:themeColor="text1"/>
          <w:sz w:val="24"/>
          <w:szCs w:val="24"/>
        </w:rPr>
        <w:t>PR</w:t>
      </w:r>
      <w:r w:rsidRPr="00F50388">
        <w:rPr>
          <w:bCs/>
          <w:color w:val="000000" w:themeColor="text1"/>
          <w:sz w:val="24"/>
          <w:szCs w:val="24"/>
        </w:rPr>
        <w:t xml:space="preserve"> development.  </w:t>
      </w:r>
    </w:p>
    <w:p w14:paraId="2DF4980B" w14:textId="77777777" w:rsidR="00573293" w:rsidRDefault="00573293" w:rsidP="00F50388">
      <w:pPr>
        <w:pStyle w:val="ListParagraph"/>
        <w:spacing w:line="276" w:lineRule="auto"/>
        <w:ind w:left="720" w:firstLine="0"/>
        <w:contextualSpacing/>
        <w:rPr>
          <w:bCs/>
          <w:color w:val="000000" w:themeColor="text1"/>
          <w:sz w:val="24"/>
          <w:szCs w:val="24"/>
        </w:rPr>
      </w:pPr>
    </w:p>
    <w:p w14:paraId="4F7164B3" w14:textId="38D06662" w:rsidR="004A31D8" w:rsidRDefault="004A31D8" w:rsidP="00F50388">
      <w:pPr>
        <w:pStyle w:val="ListParagraph"/>
        <w:spacing w:line="276" w:lineRule="auto"/>
        <w:ind w:left="720" w:firstLine="0"/>
        <w:contextualSpacing/>
        <w:rPr>
          <w:bCs/>
          <w:color w:val="000000" w:themeColor="text1"/>
          <w:sz w:val="24"/>
          <w:szCs w:val="24"/>
        </w:rPr>
      </w:pPr>
      <w:r w:rsidRPr="00F50388">
        <w:rPr>
          <w:bCs/>
          <w:color w:val="000000" w:themeColor="text1"/>
          <w:sz w:val="24"/>
          <w:szCs w:val="24"/>
        </w:rPr>
        <w:t>Role Description:</w:t>
      </w:r>
    </w:p>
    <w:p w14:paraId="41FE8FD2" w14:textId="77777777" w:rsidR="00F50388" w:rsidRPr="00C72D14" w:rsidRDefault="00F50388" w:rsidP="00F50388">
      <w:pPr>
        <w:spacing w:after="0"/>
        <w:ind w:firstLine="720"/>
        <w:rPr>
          <w:highlight w:val="yellow"/>
        </w:rPr>
      </w:pPr>
      <w:r w:rsidRPr="00891F65">
        <w:t>Be an active contributing Director of the Board</w:t>
      </w:r>
      <w:r>
        <w:t>.</w:t>
      </w:r>
    </w:p>
    <w:p w14:paraId="4C310B5C" w14:textId="77777777" w:rsidR="004A31D8" w:rsidRPr="004A31D8" w:rsidRDefault="004A31D8" w:rsidP="004A31D8">
      <w:pPr>
        <w:pStyle w:val="ListParagraph"/>
        <w:spacing w:line="276" w:lineRule="auto"/>
        <w:ind w:left="720"/>
        <w:contextualSpacing/>
        <w:rPr>
          <w:bCs/>
          <w:color w:val="000000" w:themeColor="text1"/>
          <w:sz w:val="24"/>
          <w:szCs w:val="24"/>
        </w:rPr>
      </w:pPr>
      <w:r w:rsidRPr="004A31D8">
        <w:rPr>
          <w:bCs/>
          <w:color w:val="000000" w:themeColor="text1"/>
          <w:sz w:val="24"/>
          <w:szCs w:val="24"/>
        </w:rPr>
        <w:tab/>
        <w:t xml:space="preserve">Provide expertise and advice on all matters relating to communications, marketing, public relations and digital development. </w:t>
      </w:r>
    </w:p>
    <w:p w14:paraId="108D9B39" w14:textId="3E81B7C0" w:rsidR="004A31D8" w:rsidRDefault="004A31D8" w:rsidP="004A31D8">
      <w:pPr>
        <w:pStyle w:val="ListParagraph"/>
        <w:spacing w:line="276" w:lineRule="auto"/>
        <w:ind w:left="720"/>
        <w:contextualSpacing/>
        <w:rPr>
          <w:bCs/>
          <w:color w:val="000000" w:themeColor="text1"/>
          <w:sz w:val="24"/>
          <w:szCs w:val="24"/>
        </w:rPr>
      </w:pPr>
      <w:r w:rsidRPr="004A31D8">
        <w:rPr>
          <w:bCs/>
          <w:color w:val="000000" w:themeColor="text1"/>
          <w:sz w:val="24"/>
          <w:szCs w:val="24"/>
        </w:rPr>
        <w:tab/>
        <w:t>Advise on the implementation of communications strategies.</w:t>
      </w:r>
    </w:p>
    <w:p w14:paraId="11731366" w14:textId="3F6FFCA2" w:rsidR="00AA037F" w:rsidRPr="004A31D8" w:rsidRDefault="00AA037F" w:rsidP="004A31D8">
      <w:pPr>
        <w:pStyle w:val="ListParagraph"/>
        <w:spacing w:line="276" w:lineRule="auto"/>
        <w:ind w:left="720"/>
        <w:contextualSpacing/>
        <w:rPr>
          <w:bCs/>
          <w:color w:val="000000" w:themeColor="text1"/>
          <w:sz w:val="24"/>
          <w:szCs w:val="24"/>
        </w:rPr>
      </w:pPr>
      <w:r>
        <w:rPr>
          <w:bCs/>
          <w:color w:val="000000" w:themeColor="text1"/>
          <w:sz w:val="24"/>
          <w:szCs w:val="24"/>
        </w:rPr>
        <w:t xml:space="preserve">               </w:t>
      </w:r>
      <w:r w:rsidRPr="00AA037F">
        <w:rPr>
          <w:bCs/>
          <w:color w:val="000000" w:themeColor="text1"/>
          <w:sz w:val="24"/>
          <w:szCs w:val="24"/>
        </w:rPr>
        <w:t>Take an active role in the F</w:t>
      </w:r>
      <w:r>
        <w:rPr>
          <w:bCs/>
          <w:color w:val="000000" w:themeColor="text1"/>
          <w:sz w:val="24"/>
          <w:szCs w:val="24"/>
        </w:rPr>
        <w:t>undraising and Communications subcommittee</w:t>
      </w:r>
      <w:r w:rsidRPr="00AA037F">
        <w:rPr>
          <w:bCs/>
          <w:color w:val="000000" w:themeColor="text1"/>
          <w:sz w:val="24"/>
          <w:szCs w:val="24"/>
        </w:rPr>
        <w:t xml:space="preserve"> of the Board.</w:t>
      </w:r>
    </w:p>
    <w:p w14:paraId="49EDFEEB" w14:textId="64E02C48" w:rsidR="004A31D8" w:rsidRDefault="004A31D8" w:rsidP="004A31D8">
      <w:pPr>
        <w:pStyle w:val="ListParagraph"/>
        <w:spacing w:line="276" w:lineRule="auto"/>
        <w:ind w:left="720" w:firstLine="0"/>
        <w:contextualSpacing/>
        <w:rPr>
          <w:bCs/>
          <w:color w:val="000000" w:themeColor="text1"/>
          <w:sz w:val="24"/>
          <w:szCs w:val="24"/>
        </w:rPr>
      </w:pPr>
    </w:p>
    <w:p w14:paraId="58D82BC3" w14:textId="17D69398" w:rsidR="004A31D8" w:rsidRDefault="002A3832" w:rsidP="00573293">
      <w:pPr>
        <w:pStyle w:val="ListParagraph"/>
        <w:numPr>
          <w:ilvl w:val="0"/>
          <w:numId w:val="51"/>
        </w:numPr>
        <w:spacing w:line="276" w:lineRule="auto"/>
        <w:ind w:right="-273"/>
        <w:contextualSpacing/>
        <w:rPr>
          <w:bCs/>
          <w:color w:val="000000" w:themeColor="text1"/>
          <w:sz w:val="24"/>
          <w:szCs w:val="24"/>
        </w:rPr>
      </w:pPr>
      <w:r w:rsidRPr="0038260B">
        <w:rPr>
          <w:bCs/>
          <w:color w:val="000000" w:themeColor="text1"/>
          <w:sz w:val="24"/>
          <w:szCs w:val="24"/>
        </w:rPr>
        <w:t xml:space="preserve"> </w:t>
      </w:r>
      <w:r w:rsidR="004A31D8" w:rsidRPr="006B3E6C">
        <w:rPr>
          <w:b/>
          <w:color w:val="000000" w:themeColor="text1"/>
          <w:sz w:val="24"/>
          <w:szCs w:val="24"/>
        </w:rPr>
        <w:t xml:space="preserve">A person with </w:t>
      </w:r>
      <w:r w:rsidR="00573293">
        <w:rPr>
          <w:b/>
          <w:color w:val="000000" w:themeColor="text1"/>
          <w:sz w:val="24"/>
          <w:szCs w:val="24"/>
        </w:rPr>
        <w:t>B</w:t>
      </w:r>
      <w:r w:rsidR="004A31D8" w:rsidRPr="006B3E6C">
        <w:rPr>
          <w:b/>
          <w:color w:val="000000" w:themeColor="text1"/>
          <w:sz w:val="24"/>
          <w:szCs w:val="24"/>
        </w:rPr>
        <w:t>usiness/</w:t>
      </w:r>
      <w:r w:rsidR="00573293">
        <w:rPr>
          <w:b/>
          <w:color w:val="000000" w:themeColor="text1"/>
          <w:sz w:val="24"/>
          <w:szCs w:val="24"/>
        </w:rPr>
        <w:t>S</w:t>
      </w:r>
      <w:r w:rsidR="004A31D8" w:rsidRPr="006B3E6C">
        <w:rPr>
          <w:b/>
          <w:color w:val="000000" w:themeColor="text1"/>
          <w:sz w:val="24"/>
          <w:szCs w:val="24"/>
        </w:rPr>
        <w:t>trategy/</w:t>
      </w:r>
      <w:r w:rsidR="00573293">
        <w:rPr>
          <w:b/>
          <w:color w:val="000000" w:themeColor="text1"/>
          <w:sz w:val="24"/>
          <w:szCs w:val="24"/>
        </w:rPr>
        <w:t>G</w:t>
      </w:r>
      <w:r w:rsidR="004A31D8" w:rsidRPr="006B3E6C">
        <w:rPr>
          <w:b/>
          <w:color w:val="000000" w:themeColor="text1"/>
          <w:sz w:val="24"/>
          <w:szCs w:val="24"/>
        </w:rPr>
        <w:t>overnance expertise.</w:t>
      </w:r>
      <w:r w:rsidR="004A31D8">
        <w:rPr>
          <w:bCs/>
          <w:color w:val="000000" w:themeColor="text1"/>
          <w:sz w:val="24"/>
          <w:szCs w:val="24"/>
        </w:rPr>
        <w:t xml:space="preserve"> This person</w:t>
      </w:r>
      <w:r w:rsidR="006B3E6C">
        <w:rPr>
          <w:bCs/>
          <w:color w:val="000000" w:themeColor="text1"/>
          <w:sz w:val="24"/>
          <w:szCs w:val="24"/>
        </w:rPr>
        <w:t xml:space="preserve"> </w:t>
      </w:r>
      <w:r w:rsidR="00455F64">
        <w:rPr>
          <w:bCs/>
          <w:color w:val="000000" w:themeColor="text1"/>
          <w:sz w:val="24"/>
          <w:szCs w:val="24"/>
        </w:rPr>
        <w:t xml:space="preserve">will </w:t>
      </w:r>
      <w:r w:rsidR="00074098">
        <w:rPr>
          <w:bCs/>
          <w:color w:val="000000" w:themeColor="text1"/>
          <w:sz w:val="24"/>
          <w:szCs w:val="24"/>
        </w:rPr>
        <w:t>have experience of</w:t>
      </w:r>
      <w:r w:rsidR="006B3E6C">
        <w:rPr>
          <w:bCs/>
          <w:color w:val="000000" w:themeColor="text1"/>
          <w:sz w:val="24"/>
          <w:szCs w:val="24"/>
        </w:rPr>
        <w:t xml:space="preserve"> operating at a senior level and </w:t>
      </w:r>
      <w:r w:rsidR="00AA037F">
        <w:rPr>
          <w:bCs/>
          <w:color w:val="000000" w:themeColor="text1"/>
          <w:sz w:val="24"/>
          <w:szCs w:val="24"/>
        </w:rPr>
        <w:t xml:space="preserve">be capable of contributing to Board’s core functions in particular in relation to strategy, </w:t>
      </w:r>
      <w:r w:rsidR="00747F3E">
        <w:rPr>
          <w:bCs/>
          <w:color w:val="000000" w:themeColor="text1"/>
          <w:sz w:val="24"/>
          <w:szCs w:val="24"/>
        </w:rPr>
        <w:t xml:space="preserve">finance, </w:t>
      </w:r>
      <w:r w:rsidR="00AA037F">
        <w:rPr>
          <w:bCs/>
          <w:color w:val="000000" w:themeColor="text1"/>
          <w:sz w:val="24"/>
          <w:szCs w:val="24"/>
        </w:rPr>
        <w:t>compliance</w:t>
      </w:r>
      <w:r w:rsidR="00747F3E">
        <w:rPr>
          <w:bCs/>
          <w:color w:val="000000" w:themeColor="text1"/>
          <w:sz w:val="24"/>
          <w:szCs w:val="24"/>
        </w:rPr>
        <w:t xml:space="preserve"> and</w:t>
      </w:r>
      <w:r w:rsidR="00A41DF0">
        <w:rPr>
          <w:bCs/>
          <w:color w:val="000000" w:themeColor="text1"/>
          <w:sz w:val="24"/>
          <w:szCs w:val="24"/>
        </w:rPr>
        <w:t xml:space="preserve"> </w:t>
      </w:r>
      <w:r w:rsidR="00AA037F">
        <w:rPr>
          <w:bCs/>
          <w:color w:val="000000" w:themeColor="text1"/>
          <w:sz w:val="24"/>
          <w:szCs w:val="24"/>
        </w:rPr>
        <w:t>risk management.</w:t>
      </w:r>
    </w:p>
    <w:p w14:paraId="671C54CC" w14:textId="725A1781" w:rsidR="00573293" w:rsidRPr="00573293" w:rsidRDefault="00573293" w:rsidP="00573293">
      <w:pPr>
        <w:ind w:left="705" w:right="-330"/>
      </w:pPr>
      <w:bookmarkStart w:id="5" w:name="_Hlk129258751"/>
      <w:r>
        <w:t>This role will be expected to be</w:t>
      </w:r>
      <w:r w:rsidRPr="00594C2E">
        <w:t xml:space="preserve"> an active contributing Director of the Board</w:t>
      </w:r>
      <w:r>
        <w:t xml:space="preserve"> and </w:t>
      </w:r>
      <w:r w:rsidRPr="00573293">
        <w:t xml:space="preserve">to take an active role in one of the subcommittees of the Board.  </w:t>
      </w:r>
    </w:p>
    <w:bookmarkEnd w:id="2"/>
    <w:bookmarkEnd w:id="5"/>
    <w:p w14:paraId="5232AE25" w14:textId="77777777" w:rsidR="008954E1" w:rsidRDefault="008954E1" w:rsidP="00B27FC8">
      <w:pPr>
        <w:pStyle w:val="ListParagraph"/>
        <w:spacing w:line="276" w:lineRule="auto"/>
        <w:ind w:left="720"/>
        <w:contextualSpacing/>
        <w:rPr>
          <w:bCs/>
          <w:color w:val="000000" w:themeColor="text1"/>
          <w:sz w:val="24"/>
          <w:szCs w:val="24"/>
        </w:rPr>
      </w:pPr>
    </w:p>
    <w:p w14:paraId="1A0E8BFD" w14:textId="2236E468" w:rsidR="008954E1" w:rsidRPr="000161C9" w:rsidRDefault="008954E1" w:rsidP="000161C9">
      <w:pPr>
        <w:pStyle w:val="ListParagraph"/>
        <w:spacing w:line="276" w:lineRule="auto"/>
        <w:ind w:left="720"/>
        <w:contextualSpacing/>
        <w:rPr>
          <w:bCs/>
          <w:color w:val="FF0000"/>
          <w:sz w:val="24"/>
          <w:szCs w:val="24"/>
        </w:rPr>
      </w:pPr>
      <w:r>
        <w:rPr>
          <w:bCs/>
          <w:color w:val="FF0000"/>
          <w:sz w:val="24"/>
          <w:szCs w:val="24"/>
        </w:rPr>
        <w:t xml:space="preserve">         </w:t>
      </w:r>
      <w:r w:rsidRPr="008954E1">
        <w:rPr>
          <w:b/>
          <w:color w:val="FF0000"/>
          <w:sz w:val="24"/>
          <w:szCs w:val="24"/>
        </w:rPr>
        <w:t xml:space="preserve">Closing date for receipt of applications is: </w:t>
      </w:r>
      <w:r w:rsidR="00F50299">
        <w:rPr>
          <w:b/>
          <w:color w:val="FF0000"/>
          <w:sz w:val="24"/>
          <w:szCs w:val="24"/>
        </w:rPr>
        <w:t xml:space="preserve">9am </w:t>
      </w:r>
      <w:r w:rsidRPr="008954E1">
        <w:rPr>
          <w:b/>
          <w:color w:val="FF0000"/>
          <w:sz w:val="24"/>
          <w:szCs w:val="24"/>
        </w:rPr>
        <w:t>May 1</w:t>
      </w:r>
      <w:r w:rsidR="00F50299">
        <w:rPr>
          <w:b/>
          <w:color w:val="FF0000"/>
          <w:sz w:val="24"/>
          <w:szCs w:val="24"/>
        </w:rPr>
        <w:t>5</w:t>
      </w:r>
      <w:r w:rsidRPr="008954E1">
        <w:rPr>
          <w:b/>
          <w:color w:val="FF0000"/>
          <w:sz w:val="24"/>
          <w:szCs w:val="24"/>
        </w:rPr>
        <w:t>th</w:t>
      </w:r>
      <w:r w:rsidRPr="008954E1">
        <w:rPr>
          <w:bCs/>
          <w:color w:val="FF0000"/>
          <w:sz w:val="24"/>
          <w:szCs w:val="24"/>
        </w:rPr>
        <w:t xml:space="preserve"> </w:t>
      </w:r>
      <w:r w:rsidRPr="008954E1">
        <w:rPr>
          <w:b/>
          <w:color w:val="FF0000"/>
          <w:sz w:val="24"/>
          <w:szCs w:val="24"/>
        </w:rPr>
        <w:t xml:space="preserve">2023  </w:t>
      </w:r>
    </w:p>
    <w:p w14:paraId="1539B8BD" w14:textId="77777777" w:rsidR="00B27FC8" w:rsidRPr="00B27FC8" w:rsidRDefault="00B27FC8" w:rsidP="00B27FC8">
      <w:pPr>
        <w:pStyle w:val="ListParagraph"/>
        <w:spacing w:line="276" w:lineRule="auto"/>
        <w:ind w:left="720"/>
        <w:contextualSpacing/>
        <w:rPr>
          <w:bCs/>
          <w:color w:val="000000" w:themeColor="text1"/>
          <w:sz w:val="24"/>
          <w:szCs w:val="24"/>
        </w:rPr>
      </w:pPr>
    </w:p>
    <w:p w14:paraId="77611505" w14:textId="73804D1B" w:rsidR="0096211D" w:rsidRPr="0038260B" w:rsidRDefault="00C67A31" w:rsidP="006C7AB7">
      <w:pPr>
        <w:pStyle w:val="ListParagraph"/>
        <w:numPr>
          <w:ilvl w:val="0"/>
          <w:numId w:val="49"/>
        </w:numPr>
        <w:spacing w:line="276" w:lineRule="auto"/>
        <w:ind w:left="0" w:firstLine="284"/>
        <w:contextualSpacing/>
        <w:rPr>
          <w:b/>
          <w:color w:val="4472C4" w:themeColor="accent5"/>
          <w:sz w:val="24"/>
          <w:szCs w:val="24"/>
        </w:rPr>
      </w:pPr>
      <w:bookmarkStart w:id="6" w:name="_Hlk132617979"/>
      <w:bookmarkEnd w:id="3"/>
      <w:r w:rsidRPr="0038260B">
        <w:rPr>
          <w:b/>
          <w:color w:val="4472C4" w:themeColor="accent5"/>
          <w:sz w:val="24"/>
          <w:szCs w:val="24"/>
        </w:rPr>
        <w:t xml:space="preserve">Roles and Responsibilities </w:t>
      </w:r>
      <w:r w:rsidR="002C1EAE" w:rsidRPr="0038260B">
        <w:rPr>
          <w:b/>
          <w:color w:val="4472C4" w:themeColor="accent5"/>
          <w:sz w:val="24"/>
          <w:szCs w:val="24"/>
        </w:rPr>
        <w:t xml:space="preserve">of  </w:t>
      </w:r>
      <w:r w:rsidR="005A3982" w:rsidRPr="0038260B">
        <w:rPr>
          <w:b/>
          <w:color w:val="4472C4" w:themeColor="accent5"/>
          <w:sz w:val="24"/>
          <w:szCs w:val="24"/>
        </w:rPr>
        <w:t xml:space="preserve">Le </w:t>
      </w:r>
      <w:r w:rsidR="00FE33DA" w:rsidRPr="0038260B">
        <w:rPr>
          <w:b/>
          <w:color w:val="4472C4" w:themeColor="accent5"/>
          <w:sz w:val="24"/>
          <w:szCs w:val="24"/>
        </w:rPr>
        <w:t>Chéile</w:t>
      </w:r>
      <w:r w:rsidR="005A3982" w:rsidRPr="0038260B">
        <w:rPr>
          <w:b/>
          <w:color w:val="4472C4" w:themeColor="accent5"/>
          <w:sz w:val="24"/>
          <w:szCs w:val="24"/>
        </w:rPr>
        <w:t xml:space="preserve"> Board of Directors</w:t>
      </w:r>
      <w:r w:rsidR="0096211D" w:rsidRPr="0096211D">
        <w:t xml:space="preserve"> </w:t>
      </w:r>
    </w:p>
    <w:p w14:paraId="432085BD" w14:textId="391BE882" w:rsidR="0096211D" w:rsidRDefault="0096211D" w:rsidP="0096211D">
      <w:pPr>
        <w:spacing w:line="276" w:lineRule="auto"/>
        <w:ind w:left="360"/>
        <w:contextualSpacing/>
        <w:jc w:val="both"/>
        <w:rPr>
          <w:bCs/>
          <w:color w:val="000000" w:themeColor="text1"/>
          <w:sz w:val="24"/>
          <w:szCs w:val="24"/>
        </w:rPr>
      </w:pPr>
      <w:r w:rsidRPr="0038260B">
        <w:rPr>
          <w:bCs/>
          <w:color w:val="000000" w:themeColor="text1"/>
          <w:sz w:val="24"/>
          <w:szCs w:val="24"/>
        </w:rPr>
        <w:t>The</w:t>
      </w:r>
      <w:r>
        <w:rPr>
          <w:bCs/>
          <w:color w:val="000000" w:themeColor="text1"/>
          <w:sz w:val="24"/>
          <w:szCs w:val="24"/>
        </w:rPr>
        <w:t xml:space="preserve"> Board meets </w:t>
      </w:r>
      <w:r w:rsidRPr="0038260B">
        <w:rPr>
          <w:bCs/>
          <w:color w:val="000000" w:themeColor="text1"/>
          <w:sz w:val="24"/>
          <w:szCs w:val="24"/>
        </w:rPr>
        <w:t xml:space="preserve">approximately 8 meetings per annum, plus attendance at sub-committee meetings, as required. Meetings are held on </w:t>
      </w:r>
      <w:r w:rsidR="001A6748">
        <w:rPr>
          <w:bCs/>
          <w:color w:val="000000" w:themeColor="text1"/>
          <w:sz w:val="24"/>
          <w:szCs w:val="24"/>
        </w:rPr>
        <w:t>Tuesday</w:t>
      </w:r>
      <w:r w:rsidRPr="0038260B">
        <w:rPr>
          <w:bCs/>
          <w:color w:val="000000" w:themeColor="text1"/>
          <w:sz w:val="24"/>
          <w:szCs w:val="24"/>
        </w:rPr>
        <w:t xml:space="preserve"> evenings in our head office in Dun Laoghaire</w:t>
      </w:r>
      <w:r w:rsidR="001A6748">
        <w:rPr>
          <w:bCs/>
          <w:color w:val="000000" w:themeColor="text1"/>
          <w:sz w:val="24"/>
          <w:szCs w:val="24"/>
        </w:rPr>
        <w:t xml:space="preserve">. </w:t>
      </w:r>
      <w:r w:rsidRPr="0038260B">
        <w:rPr>
          <w:bCs/>
          <w:color w:val="000000" w:themeColor="text1"/>
          <w:sz w:val="24"/>
          <w:szCs w:val="24"/>
        </w:rPr>
        <w:t>A hybrid approach is being implemented</w:t>
      </w:r>
      <w:r w:rsidR="00573293">
        <w:rPr>
          <w:bCs/>
          <w:color w:val="000000" w:themeColor="text1"/>
          <w:sz w:val="24"/>
          <w:szCs w:val="24"/>
        </w:rPr>
        <w:t xml:space="preserve"> at present </w:t>
      </w:r>
      <w:r w:rsidRPr="0038260B">
        <w:rPr>
          <w:bCs/>
          <w:color w:val="000000" w:themeColor="text1"/>
          <w:sz w:val="24"/>
          <w:szCs w:val="24"/>
        </w:rPr>
        <w:t>which will facilitate meetings in person with the option of joining remotely.</w:t>
      </w:r>
    </w:p>
    <w:p w14:paraId="4CD379BB" w14:textId="67F1D25F" w:rsidR="0096211D" w:rsidRDefault="0096211D" w:rsidP="0096211D">
      <w:pPr>
        <w:spacing w:line="276" w:lineRule="auto"/>
        <w:ind w:left="360"/>
        <w:contextualSpacing/>
        <w:jc w:val="both"/>
      </w:pPr>
      <w:r w:rsidRPr="0096211D">
        <w:t xml:space="preserve"> </w:t>
      </w:r>
    </w:p>
    <w:p w14:paraId="56E005CA" w14:textId="33233147" w:rsidR="0096211D" w:rsidRPr="0038260B" w:rsidRDefault="0096211D" w:rsidP="00B27FC8">
      <w:pPr>
        <w:spacing w:line="276" w:lineRule="auto"/>
        <w:ind w:left="360"/>
        <w:contextualSpacing/>
        <w:jc w:val="both"/>
        <w:rPr>
          <w:bCs/>
          <w:color w:val="000000" w:themeColor="text1"/>
          <w:sz w:val="24"/>
          <w:szCs w:val="24"/>
        </w:rPr>
      </w:pPr>
      <w:r w:rsidRPr="0096211D">
        <w:rPr>
          <w:bCs/>
          <w:color w:val="000000" w:themeColor="text1"/>
          <w:sz w:val="24"/>
          <w:szCs w:val="24"/>
        </w:rPr>
        <w:t>As a registered charity no fees are paid to Board members. Travel and subsistence expenses are paid where appropriate.</w:t>
      </w:r>
      <w:r w:rsidR="00B27FC8">
        <w:rPr>
          <w:bCs/>
          <w:color w:val="000000" w:themeColor="text1"/>
          <w:sz w:val="24"/>
          <w:szCs w:val="24"/>
        </w:rPr>
        <w:t xml:space="preserve"> </w:t>
      </w:r>
      <w:r w:rsidRPr="0038260B">
        <w:rPr>
          <w:bCs/>
          <w:color w:val="000000" w:themeColor="text1"/>
          <w:sz w:val="24"/>
          <w:szCs w:val="24"/>
        </w:rPr>
        <w:t xml:space="preserve">The term of office </w:t>
      </w:r>
      <w:r w:rsidR="00455F64" w:rsidRPr="001A4DDA">
        <w:rPr>
          <w:bCs/>
          <w:color w:val="000000" w:themeColor="text1"/>
          <w:sz w:val="24"/>
          <w:szCs w:val="24"/>
        </w:rPr>
        <w:t>is three</w:t>
      </w:r>
      <w:r w:rsidRPr="0038260B">
        <w:rPr>
          <w:bCs/>
          <w:color w:val="000000" w:themeColor="text1"/>
          <w:sz w:val="24"/>
          <w:szCs w:val="24"/>
        </w:rPr>
        <w:t xml:space="preserve"> years</w:t>
      </w:r>
      <w:r w:rsidR="001A3300">
        <w:rPr>
          <w:bCs/>
          <w:color w:val="000000" w:themeColor="text1"/>
          <w:sz w:val="24"/>
          <w:szCs w:val="24"/>
        </w:rPr>
        <w:t xml:space="preserve">, </w:t>
      </w:r>
      <w:r w:rsidRPr="001A3300">
        <w:rPr>
          <w:bCs/>
          <w:color w:val="000000" w:themeColor="text1"/>
          <w:sz w:val="24"/>
          <w:szCs w:val="24"/>
        </w:rPr>
        <w:t>with the option of reappointment.</w:t>
      </w:r>
      <w:r w:rsidRPr="0038260B">
        <w:rPr>
          <w:bCs/>
          <w:color w:val="000000" w:themeColor="text1"/>
          <w:sz w:val="24"/>
          <w:szCs w:val="24"/>
        </w:rPr>
        <w:t xml:space="preserve"> </w:t>
      </w:r>
    </w:p>
    <w:bookmarkEnd w:id="6"/>
    <w:p w14:paraId="6B4AF923" w14:textId="77777777" w:rsidR="0096211D" w:rsidRPr="0038260B" w:rsidRDefault="0096211D" w:rsidP="0038260B">
      <w:pPr>
        <w:spacing w:line="276" w:lineRule="auto"/>
        <w:ind w:left="360"/>
        <w:contextualSpacing/>
        <w:jc w:val="both"/>
        <w:rPr>
          <w:bCs/>
          <w:color w:val="000000" w:themeColor="text1"/>
          <w:sz w:val="24"/>
          <w:szCs w:val="24"/>
        </w:rPr>
      </w:pPr>
    </w:p>
    <w:p w14:paraId="135E4F4E" w14:textId="0AC080E1" w:rsidR="0096211D" w:rsidRPr="0038260B" w:rsidRDefault="008D410D" w:rsidP="0038260B">
      <w:pPr>
        <w:spacing w:line="276" w:lineRule="auto"/>
        <w:contextualSpacing/>
        <w:rPr>
          <w:bCs/>
          <w:color w:val="000000" w:themeColor="text1"/>
          <w:sz w:val="24"/>
          <w:szCs w:val="24"/>
        </w:rPr>
      </w:pPr>
      <w:r w:rsidRPr="0038260B">
        <w:rPr>
          <w:bCs/>
          <w:color w:val="000000" w:themeColor="text1"/>
          <w:sz w:val="24"/>
          <w:szCs w:val="24"/>
        </w:rPr>
        <w:t>The main responsibilities of the Directors are set out below</w:t>
      </w:r>
      <w:r>
        <w:rPr>
          <w:bCs/>
          <w:color w:val="000000" w:themeColor="text1"/>
          <w:sz w:val="24"/>
          <w:szCs w:val="24"/>
        </w:rPr>
        <w:t>.</w:t>
      </w:r>
    </w:p>
    <w:p w14:paraId="4248CF77" w14:textId="5A2E6BE6" w:rsidR="002C1EAE" w:rsidRDefault="002C1EAE" w:rsidP="002C1EAE">
      <w:pPr>
        <w:spacing w:after="0" w:line="276" w:lineRule="auto"/>
        <w:ind w:left="360"/>
        <w:contextualSpacing/>
        <w:rPr>
          <w:b/>
          <w:color w:val="404040" w:themeColor="text1" w:themeTint="BF"/>
          <w:sz w:val="24"/>
          <w:szCs w:val="24"/>
        </w:rPr>
      </w:pPr>
    </w:p>
    <w:p w14:paraId="6902CD07" w14:textId="77777777" w:rsidR="00C67A31" w:rsidRPr="00E85FB9" w:rsidRDefault="00C67A31" w:rsidP="00362AC8">
      <w:pPr>
        <w:spacing w:after="0" w:line="240" w:lineRule="auto"/>
        <w:rPr>
          <w:b/>
          <w:sz w:val="24"/>
          <w:szCs w:val="24"/>
          <w:lang w:val="en-US"/>
        </w:rPr>
      </w:pPr>
      <w:r w:rsidRPr="00E85FB9">
        <w:rPr>
          <w:b/>
          <w:sz w:val="24"/>
          <w:szCs w:val="24"/>
          <w:lang w:val="en-US"/>
        </w:rPr>
        <w:t>Vision and Leadership</w:t>
      </w:r>
    </w:p>
    <w:p w14:paraId="2B806680" w14:textId="6E6BF707" w:rsidR="00C67A31" w:rsidRDefault="00C67A31" w:rsidP="00362AC8">
      <w:pPr>
        <w:spacing w:after="0" w:line="276" w:lineRule="auto"/>
        <w:jc w:val="both"/>
        <w:rPr>
          <w:rFonts w:cstheme="minorHAnsi"/>
          <w:color w:val="404040"/>
          <w:spacing w:val="3"/>
          <w:sz w:val="24"/>
          <w:szCs w:val="24"/>
          <w:shd w:val="clear" w:color="auto" w:fill="FFFFFF"/>
        </w:rPr>
      </w:pPr>
      <w:r w:rsidRPr="00E04325">
        <w:rPr>
          <w:rFonts w:cstheme="minorHAnsi"/>
          <w:color w:val="404040"/>
          <w:spacing w:val="3"/>
          <w:sz w:val="24"/>
          <w:szCs w:val="24"/>
          <w:shd w:val="clear" w:color="auto" w:fill="FFFFFF"/>
        </w:rPr>
        <w:t>The Board will review and ensure the relevance of the vision, mission, values and strategic direction of the organisation. The Board will ensure that organisational activity supports its ethos, vision, purpose and aims.</w:t>
      </w:r>
    </w:p>
    <w:p w14:paraId="3EF0CD11" w14:textId="77777777" w:rsidR="00362AC8" w:rsidRPr="00E04325" w:rsidRDefault="00362AC8" w:rsidP="00362AC8">
      <w:pPr>
        <w:spacing w:after="0" w:line="276" w:lineRule="auto"/>
        <w:jc w:val="both"/>
        <w:rPr>
          <w:rFonts w:cstheme="minorHAnsi"/>
          <w:color w:val="404040"/>
          <w:spacing w:val="3"/>
          <w:sz w:val="24"/>
          <w:szCs w:val="24"/>
          <w:shd w:val="clear" w:color="auto" w:fill="FFFFFF"/>
        </w:rPr>
      </w:pPr>
    </w:p>
    <w:p w14:paraId="77E917FC" w14:textId="77777777" w:rsidR="00C67A31" w:rsidRPr="00E85FB9" w:rsidRDefault="00C67A31" w:rsidP="00362AC8">
      <w:pPr>
        <w:spacing w:after="0" w:line="240" w:lineRule="auto"/>
        <w:rPr>
          <w:b/>
          <w:sz w:val="24"/>
          <w:szCs w:val="24"/>
          <w:lang w:val="en-US"/>
        </w:rPr>
      </w:pPr>
      <w:r w:rsidRPr="00E85FB9">
        <w:rPr>
          <w:b/>
          <w:sz w:val="24"/>
          <w:szCs w:val="24"/>
          <w:lang w:val="en-US"/>
        </w:rPr>
        <w:t>Accountability</w:t>
      </w:r>
    </w:p>
    <w:p w14:paraId="216A8AC1" w14:textId="1E461F0E" w:rsidR="00362AC8" w:rsidRDefault="00C67A31" w:rsidP="00E04325">
      <w:pPr>
        <w:spacing w:after="0" w:line="276" w:lineRule="auto"/>
        <w:jc w:val="both"/>
        <w:rPr>
          <w:rFonts w:cstheme="minorHAnsi"/>
          <w:color w:val="404040"/>
          <w:spacing w:val="3"/>
          <w:sz w:val="24"/>
          <w:szCs w:val="24"/>
          <w:shd w:val="clear" w:color="auto" w:fill="FFFFFF"/>
        </w:rPr>
      </w:pPr>
      <w:r w:rsidRPr="00E04325">
        <w:rPr>
          <w:rFonts w:cstheme="minorHAnsi"/>
          <w:color w:val="404040"/>
          <w:spacing w:val="3"/>
          <w:sz w:val="24"/>
          <w:szCs w:val="24"/>
          <w:shd w:val="clear" w:color="auto" w:fill="FFFFFF"/>
        </w:rPr>
        <w:t>The Board will account for everything the organisation does, including its spending and activities. The Board is accountable to all key stakeholders such as funders and donors, and the target group. The Board monitors and evaluates all areas of the organisation’s performance.</w:t>
      </w:r>
    </w:p>
    <w:p w14:paraId="032216AF" w14:textId="35276608" w:rsidR="00B27FC8" w:rsidRDefault="00B27FC8" w:rsidP="00E04325">
      <w:pPr>
        <w:spacing w:after="0" w:line="276" w:lineRule="auto"/>
        <w:jc w:val="both"/>
        <w:rPr>
          <w:rFonts w:cstheme="minorHAnsi"/>
          <w:color w:val="404040"/>
          <w:spacing w:val="3"/>
          <w:sz w:val="24"/>
          <w:szCs w:val="24"/>
          <w:shd w:val="clear" w:color="auto" w:fill="FFFFFF"/>
        </w:rPr>
      </w:pPr>
    </w:p>
    <w:p w14:paraId="4381FF79" w14:textId="6D329221" w:rsidR="001A3300" w:rsidRDefault="001A3300" w:rsidP="00E04325">
      <w:pPr>
        <w:spacing w:after="0" w:line="276" w:lineRule="auto"/>
        <w:jc w:val="both"/>
        <w:rPr>
          <w:rFonts w:cstheme="minorHAnsi"/>
          <w:color w:val="404040"/>
          <w:spacing w:val="3"/>
          <w:sz w:val="24"/>
          <w:szCs w:val="24"/>
          <w:shd w:val="clear" w:color="auto" w:fill="FFFFFF"/>
        </w:rPr>
      </w:pPr>
    </w:p>
    <w:p w14:paraId="481CFFA3" w14:textId="1B87EF9A" w:rsidR="001A3300" w:rsidRDefault="001A3300" w:rsidP="00E04325">
      <w:pPr>
        <w:spacing w:after="0" w:line="276" w:lineRule="auto"/>
        <w:jc w:val="both"/>
        <w:rPr>
          <w:rFonts w:cstheme="minorHAnsi"/>
          <w:color w:val="404040"/>
          <w:spacing w:val="3"/>
          <w:sz w:val="24"/>
          <w:szCs w:val="24"/>
          <w:shd w:val="clear" w:color="auto" w:fill="FFFFFF"/>
        </w:rPr>
      </w:pPr>
    </w:p>
    <w:p w14:paraId="48FFA330" w14:textId="77777777" w:rsidR="001A3300" w:rsidRDefault="001A3300" w:rsidP="00E04325">
      <w:pPr>
        <w:spacing w:after="0" w:line="276" w:lineRule="auto"/>
        <w:jc w:val="both"/>
        <w:rPr>
          <w:rFonts w:cstheme="minorHAnsi"/>
          <w:color w:val="404040"/>
          <w:spacing w:val="3"/>
          <w:sz w:val="24"/>
          <w:szCs w:val="24"/>
          <w:shd w:val="clear" w:color="auto" w:fill="FFFFFF"/>
        </w:rPr>
      </w:pPr>
    </w:p>
    <w:p w14:paraId="694B6BC6" w14:textId="77777777" w:rsidR="00C67A31" w:rsidRPr="00E85FB9" w:rsidRDefault="00C67A31" w:rsidP="00362AC8">
      <w:pPr>
        <w:spacing w:after="0"/>
        <w:rPr>
          <w:b/>
          <w:sz w:val="24"/>
          <w:szCs w:val="24"/>
          <w:lang w:val="en-US"/>
        </w:rPr>
      </w:pPr>
      <w:r w:rsidRPr="00E85FB9">
        <w:rPr>
          <w:b/>
          <w:sz w:val="24"/>
          <w:szCs w:val="24"/>
          <w:lang w:val="en-US"/>
        </w:rPr>
        <w:lastRenderedPageBreak/>
        <w:t>Legal Matters</w:t>
      </w:r>
    </w:p>
    <w:p w14:paraId="15100E77" w14:textId="248B919E" w:rsidR="00615FFB" w:rsidRDefault="00C67A31" w:rsidP="00362AC8">
      <w:pPr>
        <w:spacing w:after="0" w:line="276" w:lineRule="auto"/>
        <w:jc w:val="both"/>
        <w:rPr>
          <w:rFonts w:cstheme="minorHAnsi"/>
          <w:color w:val="404040"/>
          <w:spacing w:val="3"/>
          <w:sz w:val="24"/>
          <w:szCs w:val="24"/>
          <w:shd w:val="clear" w:color="auto" w:fill="FFFFFF"/>
        </w:rPr>
      </w:pPr>
      <w:r w:rsidRPr="00E04325">
        <w:rPr>
          <w:rFonts w:cstheme="minorHAnsi"/>
          <w:color w:val="404040"/>
          <w:spacing w:val="3"/>
          <w:sz w:val="24"/>
          <w:szCs w:val="24"/>
          <w:shd w:val="clear" w:color="auto" w:fill="FFFFFF"/>
        </w:rPr>
        <w:t xml:space="preserve">The Board will ensure compliance with all relevant legal and regulatory requirements and will seek guidance around any uncertainties. All activities and processes of the Board and the organisation will be in-line with its governing document, </w:t>
      </w:r>
      <w:r w:rsidR="0038260B" w:rsidRPr="00E04325">
        <w:rPr>
          <w:rFonts w:cstheme="minorHAnsi"/>
          <w:color w:val="404040"/>
          <w:spacing w:val="3"/>
          <w:sz w:val="24"/>
          <w:szCs w:val="24"/>
          <w:shd w:val="clear" w:color="auto" w:fill="FFFFFF"/>
        </w:rPr>
        <w:t>i.e.,</w:t>
      </w:r>
      <w:r w:rsidRPr="00E04325">
        <w:rPr>
          <w:rFonts w:cstheme="minorHAnsi"/>
          <w:color w:val="404040"/>
          <w:spacing w:val="3"/>
          <w:sz w:val="24"/>
          <w:szCs w:val="24"/>
          <w:shd w:val="clear" w:color="auto" w:fill="FFFFFF"/>
        </w:rPr>
        <w:t xml:space="preserve"> the Company Constitution.</w:t>
      </w:r>
    </w:p>
    <w:p w14:paraId="17C2FD24" w14:textId="77777777" w:rsidR="00817E0C" w:rsidRDefault="00817E0C" w:rsidP="00362AC8">
      <w:pPr>
        <w:spacing w:after="0"/>
        <w:rPr>
          <w:b/>
          <w:sz w:val="24"/>
          <w:szCs w:val="24"/>
          <w:lang w:val="en-US"/>
        </w:rPr>
      </w:pPr>
    </w:p>
    <w:p w14:paraId="5900C458" w14:textId="4DCCECB3" w:rsidR="00D7510F" w:rsidRPr="00E85FB9" w:rsidRDefault="00C67A31" w:rsidP="00362AC8">
      <w:pPr>
        <w:spacing w:after="0"/>
        <w:rPr>
          <w:b/>
          <w:sz w:val="24"/>
          <w:szCs w:val="24"/>
          <w:lang w:val="en-US"/>
        </w:rPr>
      </w:pPr>
      <w:r w:rsidRPr="00E85FB9">
        <w:rPr>
          <w:b/>
          <w:sz w:val="24"/>
          <w:szCs w:val="24"/>
          <w:lang w:val="en-US"/>
        </w:rPr>
        <w:t>Financial Responsibilities</w:t>
      </w:r>
    </w:p>
    <w:p w14:paraId="5C6782D1" w14:textId="1DD30A3C" w:rsidR="00362AC8" w:rsidRDefault="00C67A31" w:rsidP="00B27FC8">
      <w:pPr>
        <w:spacing w:after="0"/>
        <w:rPr>
          <w:rFonts w:cstheme="minorHAnsi"/>
          <w:color w:val="404040"/>
          <w:spacing w:val="3"/>
          <w:sz w:val="24"/>
          <w:szCs w:val="24"/>
          <w:shd w:val="clear" w:color="auto" w:fill="FFFFFF"/>
        </w:rPr>
      </w:pPr>
      <w:r w:rsidRPr="00E04325">
        <w:rPr>
          <w:rFonts w:cstheme="minorHAnsi"/>
          <w:color w:val="404040"/>
          <w:spacing w:val="3"/>
          <w:sz w:val="24"/>
          <w:szCs w:val="24"/>
          <w:shd w:val="clear" w:color="auto" w:fill="FFFFFF"/>
        </w:rPr>
        <w:t>The Board will ensure that all money, property and resources are properly used, managed and accounted for. In order to be accountable, suitable systems must be in place and kept up to date.</w:t>
      </w:r>
    </w:p>
    <w:p w14:paraId="443C5632" w14:textId="77777777" w:rsidR="00B27FC8" w:rsidRPr="00E04325" w:rsidRDefault="00B27FC8" w:rsidP="00B27FC8">
      <w:pPr>
        <w:spacing w:after="0"/>
        <w:rPr>
          <w:rFonts w:cstheme="minorHAnsi"/>
          <w:color w:val="404040"/>
          <w:spacing w:val="3"/>
          <w:sz w:val="24"/>
          <w:szCs w:val="24"/>
          <w:shd w:val="clear" w:color="auto" w:fill="FFFFFF"/>
        </w:rPr>
      </w:pPr>
    </w:p>
    <w:p w14:paraId="46B86A24" w14:textId="0A126C83" w:rsidR="00C67A31" w:rsidRDefault="00C67A31" w:rsidP="00362AC8">
      <w:pPr>
        <w:spacing w:after="0" w:line="276" w:lineRule="auto"/>
        <w:contextualSpacing/>
        <w:jc w:val="both"/>
        <w:rPr>
          <w:b/>
          <w:sz w:val="24"/>
          <w:szCs w:val="24"/>
          <w:lang w:val="en-US"/>
        </w:rPr>
      </w:pPr>
      <w:r w:rsidRPr="00E85FB9">
        <w:rPr>
          <w:b/>
          <w:sz w:val="24"/>
          <w:szCs w:val="24"/>
          <w:lang w:val="en-US"/>
        </w:rPr>
        <w:t>Managing Staff and Volunteers</w:t>
      </w:r>
    </w:p>
    <w:p w14:paraId="3F31916D" w14:textId="2330C40E" w:rsidR="00551CAE" w:rsidRDefault="00C67A31" w:rsidP="00E04325">
      <w:pPr>
        <w:spacing w:after="0" w:line="276" w:lineRule="auto"/>
        <w:jc w:val="both"/>
      </w:pPr>
      <w:r w:rsidRPr="00E04325">
        <w:rPr>
          <w:rFonts w:cstheme="minorHAnsi"/>
          <w:color w:val="404040"/>
          <w:spacing w:val="3"/>
          <w:sz w:val="24"/>
          <w:szCs w:val="24"/>
          <w:shd w:val="clear" w:color="auto" w:fill="FFFFFF"/>
        </w:rPr>
        <w:t>The Board has full responsibility as an employer.</w:t>
      </w:r>
      <w:r w:rsidR="00D7510F">
        <w:rPr>
          <w:rFonts w:cstheme="minorHAnsi"/>
          <w:color w:val="404040"/>
          <w:spacing w:val="3"/>
          <w:sz w:val="24"/>
          <w:szCs w:val="24"/>
          <w:shd w:val="clear" w:color="auto" w:fill="FFFFFF"/>
        </w:rPr>
        <w:t xml:space="preserve"> </w:t>
      </w:r>
      <w:r w:rsidRPr="00E04325">
        <w:rPr>
          <w:rFonts w:cstheme="minorHAnsi"/>
          <w:color w:val="404040"/>
          <w:spacing w:val="3"/>
          <w:sz w:val="24"/>
          <w:szCs w:val="24"/>
          <w:shd w:val="clear" w:color="auto" w:fill="FFFFFF"/>
        </w:rPr>
        <w:t xml:space="preserve">This involves ensuring that appropriate policies and procedures are in place for staff </w:t>
      </w:r>
      <w:r w:rsidR="00615FFB">
        <w:rPr>
          <w:rFonts w:cstheme="minorHAnsi"/>
          <w:color w:val="404040"/>
          <w:spacing w:val="3"/>
          <w:sz w:val="24"/>
          <w:szCs w:val="24"/>
          <w:shd w:val="clear" w:color="auto" w:fill="FFFFFF"/>
        </w:rPr>
        <w:t>and</w:t>
      </w:r>
      <w:r w:rsidRPr="00E04325">
        <w:rPr>
          <w:rFonts w:cstheme="minorHAnsi"/>
          <w:color w:val="404040"/>
          <w:spacing w:val="3"/>
          <w:sz w:val="24"/>
          <w:szCs w:val="24"/>
          <w:shd w:val="clear" w:color="auto" w:fill="FFFFFF"/>
        </w:rPr>
        <w:t xml:space="preserve"> volunteers, and that staff are properly managed and supported.</w:t>
      </w:r>
      <w:r w:rsidR="00615FFB">
        <w:rPr>
          <w:rFonts w:cstheme="minorHAnsi"/>
          <w:color w:val="404040"/>
          <w:spacing w:val="3"/>
          <w:sz w:val="24"/>
          <w:szCs w:val="24"/>
          <w:shd w:val="clear" w:color="auto" w:fill="FFFFFF"/>
        </w:rPr>
        <w:t xml:space="preserve"> </w:t>
      </w:r>
      <w:r w:rsidRPr="00E04325">
        <w:rPr>
          <w:rFonts w:cstheme="minorHAnsi"/>
          <w:color w:val="404040"/>
          <w:spacing w:val="3"/>
          <w:sz w:val="24"/>
          <w:szCs w:val="24"/>
          <w:shd w:val="clear" w:color="auto" w:fill="FFFFFF"/>
        </w:rPr>
        <w:t>In Le Chéile,</w:t>
      </w:r>
      <w:r w:rsidR="00615FFB">
        <w:rPr>
          <w:rFonts w:cstheme="minorHAnsi"/>
          <w:color w:val="404040"/>
          <w:spacing w:val="3"/>
          <w:sz w:val="24"/>
          <w:szCs w:val="24"/>
          <w:shd w:val="clear" w:color="auto" w:fill="FFFFFF"/>
        </w:rPr>
        <w:t xml:space="preserve"> </w:t>
      </w:r>
      <w:r w:rsidRPr="00E04325">
        <w:rPr>
          <w:rFonts w:cstheme="minorHAnsi"/>
          <w:color w:val="404040"/>
          <w:spacing w:val="3"/>
          <w:sz w:val="24"/>
          <w:szCs w:val="24"/>
          <w:shd w:val="clear" w:color="auto" w:fill="FFFFFF"/>
        </w:rPr>
        <w:t>the Board delegates the implementation of employment related, HR and volunteer policies to the CEO.</w:t>
      </w:r>
      <w:r w:rsidR="00551CAE" w:rsidRPr="00551CAE">
        <w:t xml:space="preserve"> </w:t>
      </w:r>
    </w:p>
    <w:p w14:paraId="2F6CFD91" w14:textId="77777777" w:rsidR="00551CAE" w:rsidRDefault="00551CAE" w:rsidP="00E04325">
      <w:pPr>
        <w:spacing w:after="0" w:line="276" w:lineRule="auto"/>
        <w:jc w:val="both"/>
      </w:pPr>
    </w:p>
    <w:p w14:paraId="6BBFDEF0" w14:textId="4DA68054" w:rsidR="00BB1927" w:rsidRDefault="00551CAE" w:rsidP="00BB1927">
      <w:pPr>
        <w:spacing w:after="0" w:line="276" w:lineRule="auto"/>
        <w:contextualSpacing/>
        <w:rPr>
          <w:rFonts w:cstheme="minorHAnsi"/>
          <w:color w:val="404040"/>
          <w:spacing w:val="3"/>
          <w:sz w:val="24"/>
          <w:szCs w:val="24"/>
          <w:shd w:val="clear" w:color="auto" w:fill="FFFFFF"/>
        </w:rPr>
      </w:pPr>
      <w:r w:rsidRPr="00551CAE">
        <w:rPr>
          <w:rFonts w:cstheme="minorHAnsi"/>
          <w:color w:val="404040"/>
          <w:spacing w:val="3"/>
          <w:sz w:val="24"/>
          <w:szCs w:val="24"/>
          <w:shd w:val="clear" w:color="auto" w:fill="FFFFFF"/>
        </w:rPr>
        <w:t>A list of the fiduciary duties of an individual company director and charity trustee are listed in Appendix 1.</w:t>
      </w:r>
    </w:p>
    <w:p w14:paraId="69FB3425" w14:textId="77777777" w:rsidR="00BB1927" w:rsidRPr="00E04325" w:rsidRDefault="00BB1927">
      <w:pPr>
        <w:spacing w:after="0" w:line="276" w:lineRule="auto"/>
        <w:jc w:val="both"/>
        <w:rPr>
          <w:rFonts w:cstheme="minorHAnsi"/>
          <w:color w:val="404040"/>
          <w:spacing w:val="3"/>
          <w:sz w:val="24"/>
          <w:szCs w:val="24"/>
          <w:shd w:val="clear" w:color="auto" w:fill="FFFFFF"/>
        </w:rPr>
      </w:pPr>
    </w:p>
    <w:p w14:paraId="4E6C5BC5" w14:textId="3C207283" w:rsidR="00BB1927" w:rsidRPr="00BB1927" w:rsidRDefault="00BB1927" w:rsidP="00BB1927">
      <w:pPr>
        <w:spacing w:after="0" w:line="276" w:lineRule="auto"/>
        <w:contextualSpacing/>
        <w:rPr>
          <w:b/>
          <w:color w:val="404040" w:themeColor="text1" w:themeTint="BF"/>
          <w:sz w:val="24"/>
          <w:szCs w:val="24"/>
        </w:rPr>
      </w:pPr>
      <w:r w:rsidRPr="00BB1927">
        <w:rPr>
          <w:b/>
          <w:color w:val="404040" w:themeColor="text1" w:themeTint="BF"/>
          <w:sz w:val="24"/>
          <w:szCs w:val="24"/>
        </w:rPr>
        <w:t xml:space="preserve">Maintaining Board Confidentiality </w:t>
      </w:r>
    </w:p>
    <w:p w14:paraId="3D1C4397" w14:textId="04920AEF" w:rsidR="00BB1927" w:rsidRPr="00EE6C96" w:rsidRDefault="00BB1927" w:rsidP="00BB1927">
      <w:pPr>
        <w:spacing w:after="0" w:line="276" w:lineRule="auto"/>
        <w:contextualSpacing/>
        <w:rPr>
          <w:bCs/>
          <w:color w:val="404040" w:themeColor="text1" w:themeTint="BF"/>
          <w:sz w:val="24"/>
          <w:szCs w:val="24"/>
        </w:rPr>
      </w:pPr>
      <w:r w:rsidRPr="00EE6C96">
        <w:rPr>
          <w:bCs/>
          <w:color w:val="404040" w:themeColor="text1" w:themeTint="BF"/>
          <w:sz w:val="24"/>
          <w:szCs w:val="24"/>
        </w:rPr>
        <w:t xml:space="preserve">From </w:t>
      </w:r>
      <w:r w:rsidR="00EE6C96" w:rsidRPr="00EE6C96">
        <w:rPr>
          <w:bCs/>
          <w:color w:val="404040" w:themeColor="text1" w:themeTint="BF"/>
          <w:sz w:val="24"/>
          <w:szCs w:val="24"/>
        </w:rPr>
        <w:t>time-to-time</w:t>
      </w:r>
      <w:r w:rsidRPr="00EE6C96">
        <w:rPr>
          <w:bCs/>
          <w:color w:val="404040" w:themeColor="text1" w:themeTint="BF"/>
          <w:sz w:val="24"/>
          <w:szCs w:val="24"/>
        </w:rPr>
        <w:t xml:space="preserve"> </w:t>
      </w:r>
      <w:r w:rsidR="00362AC8">
        <w:rPr>
          <w:bCs/>
          <w:color w:val="404040" w:themeColor="text1" w:themeTint="BF"/>
          <w:sz w:val="24"/>
          <w:szCs w:val="24"/>
        </w:rPr>
        <w:t>B</w:t>
      </w:r>
      <w:r w:rsidRPr="00EE6C96">
        <w:rPr>
          <w:bCs/>
          <w:color w:val="404040" w:themeColor="text1" w:themeTint="BF"/>
          <w:sz w:val="24"/>
          <w:szCs w:val="24"/>
        </w:rPr>
        <w:t xml:space="preserve">oard members/trustees will be involved in activities either at Board meetings or on behalf of the Board which call for tact, discretion and above all, confidentiality. The proceedings of all such meetings are confidential to those taking part. </w:t>
      </w:r>
    </w:p>
    <w:p w14:paraId="0059BEAB" w14:textId="77777777" w:rsidR="00BB1927" w:rsidRPr="00BB1927" w:rsidRDefault="00BB1927" w:rsidP="00BB1927">
      <w:pPr>
        <w:spacing w:after="0" w:line="276" w:lineRule="auto"/>
        <w:contextualSpacing/>
        <w:rPr>
          <w:b/>
          <w:color w:val="404040" w:themeColor="text1" w:themeTint="BF"/>
          <w:sz w:val="24"/>
          <w:szCs w:val="24"/>
        </w:rPr>
      </w:pPr>
    </w:p>
    <w:p w14:paraId="41EE2B60" w14:textId="0DF44C30" w:rsidR="00C67A31" w:rsidRDefault="00BB1927" w:rsidP="00EE6C96">
      <w:pPr>
        <w:spacing w:after="0" w:line="276" w:lineRule="auto"/>
        <w:contextualSpacing/>
        <w:rPr>
          <w:b/>
          <w:color w:val="404040" w:themeColor="text1" w:themeTint="BF"/>
          <w:sz w:val="24"/>
          <w:szCs w:val="24"/>
        </w:rPr>
      </w:pPr>
      <w:r w:rsidRPr="00BB1927">
        <w:rPr>
          <w:b/>
          <w:color w:val="404040" w:themeColor="text1" w:themeTint="BF"/>
          <w:sz w:val="24"/>
          <w:szCs w:val="24"/>
        </w:rPr>
        <w:t>Successful applicants will be provided with induction training as appropriate.</w:t>
      </w:r>
    </w:p>
    <w:p w14:paraId="1BD0F02F" w14:textId="77777777" w:rsidR="00C67A31" w:rsidRPr="002C1EAE" w:rsidRDefault="00C67A31" w:rsidP="002C1EAE">
      <w:pPr>
        <w:spacing w:after="0" w:line="276" w:lineRule="auto"/>
        <w:ind w:left="360"/>
        <w:contextualSpacing/>
        <w:rPr>
          <w:b/>
          <w:color w:val="404040" w:themeColor="text1" w:themeTint="BF"/>
          <w:sz w:val="24"/>
          <w:szCs w:val="24"/>
        </w:rPr>
      </w:pPr>
    </w:p>
    <w:p w14:paraId="24C0F44C" w14:textId="032164ED" w:rsidR="00267425" w:rsidRPr="00EE6C96" w:rsidRDefault="00C2555D" w:rsidP="00362AC8">
      <w:pPr>
        <w:pStyle w:val="ListParagraph"/>
        <w:numPr>
          <w:ilvl w:val="0"/>
          <w:numId w:val="49"/>
        </w:numPr>
        <w:spacing w:line="276" w:lineRule="auto"/>
        <w:ind w:left="284" w:hanging="284"/>
        <w:jc w:val="both"/>
        <w:rPr>
          <w:b/>
          <w:color w:val="4472C4" w:themeColor="accent5"/>
          <w:sz w:val="24"/>
          <w:szCs w:val="24"/>
        </w:rPr>
      </w:pPr>
      <w:r w:rsidRPr="00EE6C96">
        <w:rPr>
          <w:b/>
          <w:color w:val="4472C4" w:themeColor="accent5"/>
          <w:sz w:val="24"/>
          <w:szCs w:val="24"/>
        </w:rPr>
        <w:t>Board Sub-Committees</w:t>
      </w:r>
    </w:p>
    <w:p w14:paraId="02C4D875" w14:textId="5CAE2EA2" w:rsidR="00C2555D" w:rsidRPr="00267425" w:rsidRDefault="00615FFB" w:rsidP="00267425">
      <w:pPr>
        <w:spacing w:after="0" w:line="276" w:lineRule="auto"/>
        <w:jc w:val="both"/>
        <w:rPr>
          <w:b/>
          <w:color w:val="4472C4" w:themeColor="accent5"/>
          <w:sz w:val="24"/>
          <w:szCs w:val="24"/>
        </w:rPr>
      </w:pPr>
      <w:r>
        <w:rPr>
          <w:rFonts w:cstheme="minorHAnsi"/>
          <w:color w:val="404040"/>
          <w:spacing w:val="3"/>
          <w:sz w:val="24"/>
          <w:szCs w:val="24"/>
          <w:shd w:val="clear" w:color="auto" w:fill="FFFFFF"/>
        </w:rPr>
        <w:t>Le Cheile has in place a number of sub-committees who assist the work of the Board.</w:t>
      </w:r>
      <w:r w:rsidR="00C2555D" w:rsidRPr="00E04325">
        <w:rPr>
          <w:rFonts w:cstheme="minorHAnsi"/>
          <w:color w:val="404040"/>
          <w:spacing w:val="3"/>
          <w:sz w:val="24"/>
          <w:szCs w:val="24"/>
          <w:shd w:val="clear" w:color="auto" w:fill="FFFFFF"/>
        </w:rPr>
        <w:t xml:space="preserve"> </w:t>
      </w:r>
    </w:p>
    <w:p w14:paraId="1968DE27" w14:textId="77777777" w:rsidR="00267425" w:rsidRPr="00267425" w:rsidRDefault="00267425" w:rsidP="00267425">
      <w:pPr>
        <w:spacing w:after="0" w:line="276" w:lineRule="auto"/>
        <w:jc w:val="both"/>
        <w:rPr>
          <w:rFonts w:ascii="Calibri" w:eastAsia="Times New Roman" w:hAnsi="Calibri" w:cs="Times New Roman"/>
          <w:sz w:val="24"/>
          <w:szCs w:val="24"/>
          <w:lang w:val="en-US"/>
        </w:rPr>
      </w:pPr>
    </w:p>
    <w:p w14:paraId="671F5023" w14:textId="20B05937" w:rsidR="00267425" w:rsidRDefault="00267425" w:rsidP="00267425">
      <w:pPr>
        <w:spacing w:after="0" w:line="276" w:lineRule="auto"/>
        <w:contextualSpacing/>
        <w:jc w:val="both"/>
        <w:rPr>
          <w:b/>
          <w:color w:val="4472C4" w:themeColor="accent5"/>
          <w:sz w:val="24"/>
          <w:szCs w:val="24"/>
        </w:rPr>
      </w:pPr>
      <w:r w:rsidRPr="00267425">
        <w:rPr>
          <w:b/>
          <w:color w:val="4472C4" w:themeColor="accent5"/>
          <w:sz w:val="24"/>
          <w:szCs w:val="24"/>
        </w:rPr>
        <w:t>Th</w:t>
      </w:r>
      <w:r w:rsidR="00284A6A">
        <w:rPr>
          <w:b/>
          <w:color w:val="4472C4" w:themeColor="accent5"/>
          <w:sz w:val="24"/>
          <w:szCs w:val="24"/>
        </w:rPr>
        <w:t xml:space="preserve">e </w:t>
      </w:r>
      <w:r w:rsidR="00C2555D">
        <w:rPr>
          <w:b/>
          <w:color w:val="4472C4" w:themeColor="accent5"/>
          <w:sz w:val="24"/>
          <w:szCs w:val="24"/>
        </w:rPr>
        <w:t>Finance and HR</w:t>
      </w:r>
      <w:r w:rsidR="00284A6A">
        <w:rPr>
          <w:b/>
          <w:color w:val="4472C4" w:themeColor="accent5"/>
          <w:sz w:val="24"/>
          <w:szCs w:val="24"/>
        </w:rPr>
        <w:t xml:space="preserve"> </w:t>
      </w:r>
      <w:r w:rsidR="00585CCE">
        <w:rPr>
          <w:b/>
          <w:color w:val="4472C4" w:themeColor="accent5"/>
          <w:sz w:val="24"/>
          <w:szCs w:val="24"/>
        </w:rPr>
        <w:t>Sub-</w:t>
      </w:r>
      <w:r w:rsidRPr="00267425">
        <w:rPr>
          <w:b/>
          <w:color w:val="4472C4" w:themeColor="accent5"/>
          <w:sz w:val="24"/>
          <w:szCs w:val="24"/>
        </w:rPr>
        <w:t>Committee</w:t>
      </w:r>
      <w:r w:rsidR="00284A6A">
        <w:rPr>
          <w:b/>
          <w:color w:val="4472C4" w:themeColor="accent5"/>
          <w:sz w:val="24"/>
          <w:szCs w:val="24"/>
        </w:rPr>
        <w:t xml:space="preserve"> </w:t>
      </w:r>
    </w:p>
    <w:p w14:paraId="1CBED146" w14:textId="2D662492" w:rsidR="00C2555D" w:rsidRPr="00E04325" w:rsidRDefault="00C2555D" w:rsidP="000C4329">
      <w:pPr>
        <w:spacing w:after="0" w:line="276" w:lineRule="auto"/>
        <w:jc w:val="both"/>
        <w:rPr>
          <w:rFonts w:cstheme="minorHAnsi"/>
          <w:color w:val="404040"/>
          <w:spacing w:val="3"/>
          <w:sz w:val="24"/>
          <w:szCs w:val="24"/>
          <w:shd w:val="clear" w:color="auto" w:fill="FFFFFF"/>
        </w:rPr>
      </w:pPr>
      <w:r w:rsidRPr="00E04325">
        <w:rPr>
          <w:rFonts w:cstheme="minorHAnsi"/>
          <w:color w:val="404040"/>
          <w:spacing w:val="3"/>
          <w:sz w:val="24"/>
          <w:szCs w:val="24"/>
          <w:shd w:val="clear" w:color="auto" w:fill="FFFFFF"/>
        </w:rPr>
        <w:t xml:space="preserve">The role of the Finance and HR Sub-Committee is to address issues relating to Funding, Finance, Budgets, Audit, HR, Recruitment and Staffing Issues and to report its recommendations to the Board. </w:t>
      </w:r>
    </w:p>
    <w:p w14:paraId="6A06B1EC" w14:textId="77777777" w:rsidR="00267425" w:rsidRPr="00267425" w:rsidRDefault="00267425" w:rsidP="00267425">
      <w:pPr>
        <w:spacing w:after="0" w:line="276" w:lineRule="auto"/>
        <w:contextualSpacing/>
        <w:jc w:val="both"/>
        <w:rPr>
          <w:sz w:val="24"/>
          <w:szCs w:val="24"/>
        </w:rPr>
      </w:pPr>
    </w:p>
    <w:p w14:paraId="1DE49E5A" w14:textId="34355A50" w:rsidR="00267425" w:rsidRPr="00267425" w:rsidRDefault="00C2555D" w:rsidP="00267425">
      <w:pPr>
        <w:spacing w:after="0" w:line="276" w:lineRule="auto"/>
        <w:contextualSpacing/>
        <w:jc w:val="both"/>
        <w:rPr>
          <w:color w:val="4472C4" w:themeColor="accent5"/>
          <w:sz w:val="24"/>
          <w:szCs w:val="24"/>
        </w:rPr>
      </w:pPr>
      <w:r>
        <w:rPr>
          <w:b/>
          <w:color w:val="4472C4" w:themeColor="accent5"/>
          <w:sz w:val="24"/>
          <w:szCs w:val="24"/>
        </w:rPr>
        <w:t>The Governance Sub-Committee</w:t>
      </w:r>
    </w:p>
    <w:p w14:paraId="669BA096" w14:textId="1AA53CBA" w:rsidR="00267425" w:rsidRPr="00267425" w:rsidRDefault="00267425" w:rsidP="00267425">
      <w:pPr>
        <w:spacing w:after="0" w:line="276" w:lineRule="auto"/>
        <w:contextualSpacing/>
        <w:jc w:val="both"/>
        <w:rPr>
          <w:sz w:val="24"/>
          <w:szCs w:val="24"/>
        </w:rPr>
      </w:pPr>
      <w:r w:rsidRPr="00E04325">
        <w:rPr>
          <w:rFonts w:cstheme="minorHAnsi"/>
          <w:color w:val="404040"/>
          <w:spacing w:val="3"/>
          <w:sz w:val="24"/>
          <w:szCs w:val="24"/>
          <w:shd w:val="clear" w:color="auto" w:fill="FFFFFF"/>
        </w:rPr>
        <w:t xml:space="preserve">The </w:t>
      </w:r>
      <w:r w:rsidR="00C2555D" w:rsidRPr="00E04325">
        <w:rPr>
          <w:rFonts w:cstheme="minorHAnsi"/>
          <w:color w:val="404040"/>
          <w:spacing w:val="3"/>
          <w:sz w:val="24"/>
          <w:szCs w:val="24"/>
          <w:shd w:val="clear" w:color="auto" w:fill="FFFFFF"/>
        </w:rPr>
        <w:t xml:space="preserve">principle purpose of the Governance Sub-Committee is to ensure good corporate governance. </w:t>
      </w:r>
    </w:p>
    <w:p w14:paraId="7B6C75AD" w14:textId="77777777" w:rsidR="00267425" w:rsidRPr="00267425" w:rsidRDefault="00267425" w:rsidP="00267425">
      <w:pPr>
        <w:spacing w:after="0" w:line="276" w:lineRule="auto"/>
        <w:contextualSpacing/>
        <w:jc w:val="both"/>
        <w:rPr>
          <w:sz w:val="24"/>
          <w:szCs w:val="24"/>
        </w:rPr>
      </w:pPr>
    </w:p>
    <w:p w14:paraId="53C84B63" w14:textId="52E076A1" w:rsidR="00F605C9" w:rsidRDefault="00267425" w:rsidP="00267425">
      <w:pPr>
        <w:spacing w:after="0" w:line="276" w:lineRule="auto"/>
        <w:contextualSpacing/>
        <w:jc w:val="both"/>
        <w:rPr>
          <w:b/>
          <w:color w:val="4472C4" w:themeColor="accent5"/>
          <w:sz w:val="24"/>
          <w:szCs w:val="24"/>
        </w:rPr>
      </w:pPr>
      <w:r w:rsidRPr="00267425">
        <w:rPr>
          <w:b/>
          <w:color w:val="4472C4" w:themeColor="accent5"/>
          <w:sz w:val="24"/>
          <w:szCs w:val="24"/>
        </w:rPr>
        <w:t xml:space="preserve">The </w:t>
      </w:r>
      <w:r w:rsidR="00F605C9">
        <w:rPr>
          <w:b/>
          <w:color w:val="4472C4" w:themeColor="accent5"/>
          <w:sz w:val="24"/>
          <w:szCs w:val="24"/>
        </w:rPr>
        <w:t>Communications and Fundraising Sub-Committee</w:t>
      </w:r>
    </w:p>
    <w:p w14:paraId="2620FC45" w14:textId="6123E506" w:rsidR="0030672A" w:rsidRPr="0030672A" w:rsidRDefault="000C4329">
      <w:pPr>
        <w:spacing w:after="0" w:line="276" w:lineRule="auto"/>
        <w:contextualSpacing/>
        <w:jc w:val="both"/>
        <w:rPr>
          <w:rFonts w:cstheme="minorHAnsi"/>
          <w:color w:val="404040"/>
          <w:spacing w:val="3"/>
          <w:sz w:val="24"/>
          <w:szCs w:val="24"/>
          <w:shd w:val="clear" w:color="auto" w:fill="FFFFFF"/>
        </w:rPr>
      </w:pPr>
      <w:r w:rsidRPr="00E04325">
        <w:rPr>
          <w:rFonts w:cstheme="minorHAnsi"/>
          <w:color w:val="404040"/>
          <w:spacing w:val="3"/>
          <w:sz w:val="24"/>
          <w:szCs w:val="24"/>
          <w:shd w:val="clear" w:color="auto" w:fill="FFFFFF"/>
        </w:rPr>
        <w:t xml:space="preserve">The purpose of the Communications and Fundraising Sub-Committee is to support and </w:t>
      </w:r>
      <w:r w:rsidR="00C7473E">
        <w:rPr>
          <w:rFonts w:cstheme="minorHAnsi"/>
          <w:color w:val="404040"/>
          <w:spacing w:val="3"/>
          <w:sz w:val="24"/>
          <w:szCs w:val="24"/>
          <w:shd w:val="clear" w:color="auto" w:fill="FFFFFF"/>
        </w:rPr>
        <w:t>promote</w:t>
      </w:r>
      <w:r w:rsidRPr="00E04325">
        <w:rPr>
          <w:rFonts w:cstheme="minorHAnsi"/>
          <w:color w:val="404040"/>
          <w:spacing w:val="3"/>
          <w:sz w:val="24"/>
          <w:szCs w:val="24"/>
          <w:shd w:val="clear" w:color="auto" w:fill="FFFFFF"/>
        </w:rPr>
        <w:t xml:space="preserve"> the fundraising, </w:t>
      </w:r>
      <w:r w:rsidR="00585CCE" w:rsidRPr="00E04325">
        <w:rPr>
          <w:rFonts w:cstheme="minorHAnsi"/>
          <w:color w:val="404040"/>
          <w:spacing w:val="3"/>
          <w:sz w:val="24"/>
          <w:szCs w:val="24"/>
          <w:shd w:val="clear" w:color="auto" w:fill="FFFFFF"/>
        </w:rPr>
        <w:t>communications,</w:t>
      </w:r>
      <w:r w:rsidRPr="00E04325">
        <w:rPr>
          <w:rFonts w:cstheme="minorHAnsi"/>
          <w:color w:val="404040"/>
          <w:spacing w:val="3"/>
          <w:sz w:val="24"/>
          <w:szCs w:val="24"/>
          <w:shd w:val="clear" w:color="auto" w:fill="FFFFFF"/>
        </w:rPr>
        <w:t xml:space="preserve"> and </w:t>
      </w:r>
      <w:r w:rsidR="00585CCE" w:rsidRPr="00E04325">
        <w:rPr>
          <w:rFonts w:cstheme="minorHAnsi"/>
          <w:color w:val="404040"/>
          <w:spacing w:val="3"/>
          <w:sz w:val="24"/>
          <w:szCs w:val="24"/>
          <w:shd w:val="clear" w:color="auto" w:fill="FFFFFF"/>
        </w:rPr>
        <w:t>p</w:t>
      </w:r>
      <w:r w:rsidRPr="00E04325">
        <w:rPr>
          <w:rFonts w:cstheme="minorHAnsi"/>
          <w:color w:val="404040"/>
          <w:spacing w:val="3"/>
          <w:sz w:val="24"/>
          <w:szCs w:val="24"/>
          <w:shd w:val="clear" w:color="auto" w:fill="FFFFFF"/>
        </w:rPr>
        <w:t xml:space="preserve">ublic </w:t>
      </w:r>
      <w:r w:rsidR="00585CCE" w:rsidRPr="00E04325">
        <w:rPr>
          <w:rFonts w:cstheme="minorHAnsi"/>
          <w:color w:val="404040"/>
          <w:spacing w:val="3"/>
          <w:sz w:val="24"/>
          <w:szCs w:val="24"/>
          <w:shd w:val="clear" w:color="auto" w:fill="FFFFFF"/>
        </w:rPr>
        <w:t>r</w:t>
      </w:r>
      <w:r w:rsidRPr="00E04325">
        <w:rPr>
          <w:rFonts w:cstheme="minorHAnsi"/>
          <w:color w:val="404040"/>
          <w:spacing w:val="3"/>
          <w:sz w:val="24"/>
          <w:szCs w:val="24"/>
          <w:shd w:val="clear" w:color="auto" w:fill="FFFFFF"/>
        </w:rPr>
        <w:t xml:space="preserve">elations strategies of the organisation. </w:t>
      </w:r>
      <w:r w:rsidR="0030672A" w:rsidRPr="0030672A">
        <w:rPr>
          <w:rFonts w:cstheme="minorHAnsi"/>
          <w:color w:val="404040"/>
          <w:spacing w:val="3"/>
          <w:sz w:val="24"/>
          <w:szCs w:val="24"/>
          <w:shd w:val="clear" w:color="auto" w:fill="FFFFFF"/>
        </w:rPr>
        <w:t xml:space="preserve"> </w:t>
      </w:r>
    </w:p>
    <w:p w14:paraId="03BAAB2C" w14:textId="77777777" w:rsidR="00267425" w:rsidRPr="00E04325" w:rsidRDefault="00267425" w:rsidP="00267425">
      <w:pPr>
        <w:spacing w:after="0" w:line="276" w:lineRule="auto"/>
        <w:contextualSpacing/>
        <w:jc w:val="both"/>
        <w:rPr>
          <w:rFonts w:cstheme="minorHAnsi"/>
          <w:color w:val="404040"/>
          <w:spacing w:val="3"/>
          <w:sz w:val="24"/>
          <w:szCs w:val="24"/>
          <w:shd w:val="clear" w:color="auto" w:fill="FFFFFF"/>
        </w:rPr>
      </w:pPr>
    </w:p>
    <w:p w14:paraId="77A22595" w14:textId="5E4D0EEB" w:rsidR="00C87DFD" w:rsidRPr="00362AC8" w:rsidRDefault="00267425" w:rsidP="00362AC8">
      <w:pPr>
        <w:pStyle w:val="ListParagraph"/>
        <w:numPr>
          <w:ilvl w:val="0"/>
          <w:numId w:val="49"/>
        </w:numPr>
        <w:ind w:left="284" w:hanging="284"/>
        <w:rPr>
          <w:b/>
          <w:color w:val="2E74B5" w:themeColor="accent1" w:themeShade="BF"/>
          <w:u w:color="000000"/>
          <w:lang w:val="en-US" w:eastAsia="en-IE"/>
        </w:rPr>
      </w:pPr>
      <w:r w:rsidRPr="00362AC8">
        <w:rPr>
          <w:b/>
          <w:color w:val="2E74B5" w:themeColor="accent1" w:themeShade="BF"/>
          <w:sz w:val="24"/>
          <w:szCs w:val="24"/>
          <w:u w:color="000000"/>
          <w:lang w:val="en-US" w:eastAsia="en-IE"/>
        </w:rPr>
        <w:lastRenderedPageBreak/>
        <w:t>Person Spe</w:t>
      </w:r>
      <w:bookmarkStart w:id="7" w:name="Specification"/>
      <w:bookmarkEnd w:id="7"/>
      <w:r w:rsidRPr="00362AC8">
        <w:rPr>
          <w:b/>
          <w:color w:val="2E74B5" w:themeColor="accent1" w:themeShade="BF"/>
          <w:sz w:val="24"/>
          <w:szCs w:val="24"/>
          <w:u w:color="000000"/>
          <w:lang w:val="en-US" w:eastAsia="en-IE"/>
        </w:rPr>
        <w:t>cification</w:t>
      </w:r>
    </w:p>
    <w:p w14:paraId="1899DFE7" w14:textId="6BCDE001" w:rsidR="00267425" w:rsidRPr="00E04325" w:rsidRDefault="00267425" w:rsidP="00267425">
      <w:pPr>
        <w:spacing w:after="0" w:line="276" w:lineRule="auto"/>
        <w:contextualSpacing/>
        <w:jc w:val="both"/>
        <w:rPr>
          <w:rFonts w:cstheme="minorHAnsi"/>
          <w:color w:val="404040"/>
          <w:spacing w:val="3"/>
          <w:sz w:val="24"/>
          <w:szCs w:val="24"/>
          <w:shd w:val="clear" w:color="auto" w:fill="FFFFFF"/>
        </w:rPr>
      </w:pPr>
      <w:r w:rsidRPr="00E04325">
        <w:rPr>
          <w:rFonts w:cstheme="minorHAnsi"/>
          <w:color w:val="404040"/>
          <w:spacing w:val="3"/>
          <w:sz w:val="24"/>
          <w:szCs w:val="24"/>
          <w:shd w:val="clear" w:color="auto" w:fill="FFFFFF"/>
        </w:rPr>
        <w:t xml:space="preserve">Candidates for </w:t>
      </w:r>
      <w:r w:rsidR="00362AC8">
        <w:rPr>
          <w:rFonts w:cstheme="minorHAnsi"/>
          <w:color w:val="404040"/>
          <w:spacing w:val="3"/>
          <w:sz w:val="24"/>
          <w:szCs w:val="24"/>
          <w:shd w:val="clear" w:color="auto" w:fill="FFFFFF"/>
        </w:rPr>
        <w:t>B</w:t>
      </w:r>
      <w:r w:rsidRPr="00E04325">
        <w:rPr>
          <w:rFonts w:cstheme="minorHAnsi"/>
          <w:color w:val="404040"/>
          <w:spacing w:val="3"/>
          <w:sz w:val="24"/>
          <w:szCs w:val="24"/>
          <w:shd w:val="clear" w:color="auto" w:fill="FFFFFF"/>
        </w:rPr>
        <w:t xml:space="preserve">oard membership must demonstrate that they have an understanding of </w:t>
      </w:r>
      <w:r w:rsidR="00284A6A" w:rsidRPr="00E04325">
        <w:rPr>
          <w:rFonts w:cstheme="minorHAnsi"/>
          <w:color w:val="404040"/>
          <w:spacing w:val="3"/>
          <w:sz w:val="24"/>
          <w:szCs w:val="24"/>
          <w:shd w:val="clear" w:color="auto" w:fill="FFFFFF"/>
        </w:rPr>
        <w:t xml:space="preserve">the core values of </w:t>
      </w:r>
      <w:r w:rsidR="00551CAE">
        <w:rPr>
          <w:rFonts w:cstheme="minorHAnsi"/>
          <w:color w:val="404040"/>
          <w:spacing w:val="3"/>
          <w:sz w:val="24"/>
          <w:szCs w:val="24"/>
          <w:shd w:val="clear" w:color="auto" w:fill="FFFFFF"/>
        </w:rPr>
        <w:t xml:space="preserve">the Board of </w:t>
      </w:r>
      <w:r w:rsidR="00C321BB" w:rsidRPr="00E04325">
        <w:rPr>
          <w:rFonts w:cstheme="minorHAnsi"/>
          <w:color w:val="404040"/>
          <w:spacing w:val="3"/>
          <w:sz w:val="24"/>
          <w:szCs w:val="24"/>
          <w:shd w:val="clear" w:color="auto" w:fill="FFFFFF"/>
        </w:rPr>
        <w:t xml:space="preserve">Le </w:t>
      </w:r>
      <w:r w:rsidR="00E954F7" w:rsidRPr="00E04325">
        <w:rPr>
          <w:rFonts w:cstheme="minorHAnsi"/>
          <w:color w:val="404040"/>
          <w:spacing w:val="3"/>
          <w:sz w:val="24"/>
          <w:szCs w:val="24"/>
          <w:shd w:val="clear" w:color="auto" w:fill="FFFFFF"/>
        </w:rPr>
        <w:t>Chéile</w:t>
      </w:r>
      <w:r w:rsidR="00C321BB" w:rsidRPr="00E04325">
        <w:rPr>
          <w:rFonts w:cstheme="minorHAnsi"/>
          <w:color w:val="404040"/>
          <w:spacing w:val="3"/>
          <w:sz w:val="24"/>
          <w:szCs w:val="24"/>
          <w:shd w:val="clear" w:color="auto" w:fill="FFFFFF"/>
        </w:rPr>
        <w:t>;</w:t>
      </w:r>
      <w:r w:rsidRPr="00E04325">
        <w:rPr>
          <w:rFonts w:cstheme="minorHAnsi"/>
          <w:color w:val="404040"/>
          <w:spacing w:val="3"/>
          <w:sz w:val="24"/>
          <w:szCs w:val="24"/>
          <w:shd w:val="clear" w:color="auto" w:fill="FFFFFF"/>
        </w:rPr>
        <w:t xml:space="preserve"> </w:t>
      </w:r>
      <w:r w:rsidR="00C87DFD">
        <w:rPr>
          <w:rFonts w:cstheme="minorHAnsi"/>
          <w:color w:val="404040"/>
          <w:spacing w:val="3"/>
          <w:sz w:val="24"/>
          <w:szCs w:val="24"/>
          <w:shd w:val="clear" w:color="auto" w:fill="FFFFFF"/>
        </w:rPr>
        <w:t xml:space="preserve">and </w:t>
      </w:r>
      <w:r w:rsidRPr="00E04325">
        <w:rPr>
          <w:rFonts w:cstheme="minorHAnsi"/>
          <w:color w:val="404040"/>
          <w:spacing w:val="3"/>
          <w:sz w:val="24"/>
          <w:szCs w:val="24"/>
          <w:shd w:val="clear" w:color="auto" w:fill="FFFFFF"/>
        </w:rPr>
        <w:t xml:space="preserve">that they possess the essential knowledge, skills and experience of governance required for board membership. </w:t>
      </w:r>
    </w:p>
    <w:p w14:paraId="622F6939" w14:textId="62981DF1" w:rsidR="00267425" w:rsidRDefault="00267425" w:rsidP="00267425">
      <w:pPr>
        <w:spacing w:after="0" w:line="276" w:lineRule="auto"/>
        <w:jc w:val="both"/>
        <w:rPr>
          <w:rFonts w:ascii="Calibri" w:hAnsi="Calibri" w:cs="Times New Roman"/>
          <w:color w:val="000000"/>
          <w:sz w:val="24"/>
          <w:szCs w:val="24"/>
          <w:lang w:eastAsia="en-IE"/>
        </w:rPr>
      </w:pPr>
    </w:p>
    <w:p w14:paraId="4FE49469" w14:textId="043BC75B" w:rsidR="00267425" w:rsidRPr="00267425" w:rsidRDefault="00443C16" w:rsidP="00267425">
      <w:pPr>
        <w:spacing w:after="0" w:line="276" w:lineRule="auto"/>
        <w:jc w:val="both"/>
        <w:rPr>
          <w:rFonts w:ascii="Calibri" w:hAnsi="Calibri" w:cs="Times New Roman"/>
          <w:b/>
          <w:color w:val="4472C4" w:themeColor="accent5"/>
          <w:sz w:val="24"/>
          <w:szCs w:val="24"/>
          <w:lang w:eastAsia="en-IE"/>
        </w:rPr>
      </w:pPr>
      <w:r>
        <w:rPr>
          <w:rFonts w:ascii="Calibri" w:hAnsi="Calibri" w:cs="Times New Roman"/>
          <w:b/>
          <w:color w:val="4472C4" w:themeColor="accent5"/>
          <w:sz w:val="24"/>
          <w:szCs w:val="24"/>
          <w:lang w:eastAsia="en-IE"/>
        </w:rPr>
        <w:t>6</w:t>
      </w:r>
      <w:r w:rsidR="00267425" w:rsidRPr="00267425">
        <w:rPr>
          <w:rFonts w:ascii="Calibri" w:hAnsi="Calibri" w:cs="Times New Roman"/>
          <w:b/>
          <w:color w:val="4472C4" w:themeColor="accent5"/>
          <w:sz w:val="24"/>
          <w:szCs w:val="24"/>
          <w:lang w:eastAsia="en-IE"/>
        </w:rPr>
        <w:t>.1 Core V</w:t>
      </w:r>
      <w:bookmarkStart w:id="8" w:name="Values"/>
      <w:bookmarkEnd w:id="8"/>
      <w:r w:rsidR="00267425" w:rsidRPr="00267425">
        <w:rPr>
          <w:rFonts w:ascii="Calibri" w:hAnsi="Calibri" w:cs="Times New Roman"/>
          <w:b/>
          <w:color w:val="4472C4" w:themeColor="accent5"/>
          <w:sz w:val="24"/>
          <w:szCs w:val="24"/>
          <w:lang w:eastAsia="en-IE"/>
        </w:rPr>
        <w:t>alues</w:t>
      </w:r>
    </w:p>
    <w:p w14:paraId="25D9EA80" w14:textId="79A4F3FD" w:rsidR="00267425" w:rsidRPr="00E04325" w:rsidRDefault="00267425" w:rsidP="00267425">
      <w:pPr>
        <w:spacing w:after="0" w:line="276" w:lineRule="auto"/>
        <w:contextualSpacing/>
        <w:jc w:val="both"/>
        <w:rPr>
          <w:rFonts w:cstheme="minorHAnsi"/>
          <w:color w:val="404040"/>
          <w:spacing w:val="3"/>
          <w:sz w:val="24"/>
          <w:szCs w:val="24"/>
          <w:shd w:val="clear" w:color="auto" w:fill="FFFFFF"/>
        </w:rPr>
      </w:pPr>
      <w:r w:rsidRPr="00E04325">
        <w:rPr>
          <w:rFonts w:cstheme="minorHAnsi"/>
          <w:color w:val="404040"/>
          <w:spacing w:val="3"/>
          <w:sz w:val="24"/>
          <w:szCs w:val="24"/>
          <w:shd w:val="clear" w:color="auto" w:fill="FFFFFF"/>
        </w:rPr>
        <w:t>In executing the main obje</w:t>
      </w:r>
      <w:r w:rsidR="00973578" w:rsidRPr="00E04325">
        <w:rPr>
          <w:rFonts w:cstheme="minorHAnsi"/>
          <w:color w:val="404040"/>
          <w:spacing w:val="3"/>
          <w:sz w:val="24"/>
          <w:szCs w:val="24"/>
          <w:shd w:val="clear" w:color="auto" w:fill="FFFFFF"/>
        </w:rPr>
        <w:t xml:space="preserve">ct of the company, </w:t>
      </w:r>
      <w:r w:rsidR="007A4353" w:rsidRPr="00E04325">
        <w:rPr>
          <w:rFonts w:cstheme="minorHAnsi"/>
          <w:color w:val="404040"/>
          <w:spacing w:val="3"/>
          <w:sz w:val="24"/>
          <w:szCs w:val="24"/>
          <w:shd w:val="clear" w:color="auto" w:fill="FFFFFF"/>
        </w:rPr>
        <w:t xml:space="preserve">Le </w:t>
      </w:r>
      <w:r w:rsidR="00FE33DA">
        <w:rPr>
          <w:rFonts w:cstheme="minorHAnsi"/>
          <w:color w:val="404040"/>
          <w:spacing w:val="3"/>
          <w:sz w:val="24"/>
          <w:szCs w:val="24"/>
          <w:shd w:val="clear" w:color="auto" w:fill="FFFFFF"/>
        </w:rPr>
        <w:t>Chéile</w:t>
      </w:r>
      <w:r w:rsidR="007A4353" w:rsidRPr="00E04325">
        <w:rPr>
          <w:rFonts w:cstheme="minorHAnsi"/>
          <w:color w:val="404040"/>
          <w:spacing w:val="3"/>
          <w:sz w:val="24"/>
          <w:szCs w:val="24"/>
          <w:shd w:val="clear" w:color="auto" w:fill="FFFFFF"/>
        </w:rPr>
        <w:t xml:space="preserve"> Mentoring </w:t>
      </w:r>
      <w:r w:rsidRPr="00E04325">
        <w:rPr>
          <w:rFonts w:cstheme="minorHAnsi"/>
          <w:color w:val="404040"/>
          <w:spacing w:val="3"/>
          <w:sz w:val="24"/>
          <w:szCs w:val="24"/>
          <w:shd w:val="clear" w:color="auto" w:fill="FFFFFF"/>
        </w:rPr>
        <w:t xml:space="preserve">are looking for candidates that can demonstrate the following core values: </w:t>
      </w:r>
    </w:p>
    <w:p w14:paraId="3406010D" w14:textId="77777777" w:rsidR="00267425" w:rsidRPr="00E04325" w:rsidRDefault="00267425" w:rsidP="00267425">
      <w:pPr>
        <w:spacing w:after="0" w:line="276" w:lineRule="auto"/>
        <w:contextualSpacing/>
        <w:jc w:val="both"/>
        <w:rPr>
          <w:rFonts w:cstheme="minorHAnsi"/>
          <w:color w:val="404040"/>
          <w:spacing w:val="3"/>
          <w:sz w:val="24"/>
          <w:szCs w:val="24"/>
          <w:shd w:val="clear" w:color="auto" w:fill="FFFFFF"/>
        </w:rPr>
      </w:pPr>
    </w:p>
    <w:p w14:paraId="24029BBE" w14:textId="59C3910E" w:rsidR="00267425" w:rsidRPr="00E04325" w:rsidRDefault="00267425" w:rsidP="00B27FC8">
      <w:pPr>
        <w:spacing w:after="0" w:line="276" w:lineRule="auto"/>
        <w:contextualSpacing/>
        <w:jc w:val="both"/>
        <w:rPr>
          <w:rFonts w:cstheme="minorHAnsi"/>
          <w:color w:val="404040"/>
          <w:spacing w:val="3"/>
          <w:sz w:val="24"/>
          <w:szCs w:val="24"/>
          <w:shd w:val="clear" w:color="auto" w:fill="FFFFFF"/>
        </w:rPr>
      </w:pPr>
      <w:r w:rsidRPr="00E04325">
        <w:rPr>
          <w:rFonts w:cstheme="minorHAnsi"/>
          <w:b/>
          <w:bCs/>
          <w:color w:val="404040"/>
          <w:spacing w:val="3"/>
          <w:sz w:val="24"/>
          <w:szCs w:val="24"/>
          <w:shd w:val="clear" w:color="auto" w:fill="FFFFFF"/>
        </w:rPr>
        <w:t>Public Service:</w:t>
      </w:r>
      <w:r w:rsidRPr="00E04325">
        <w:rPr>
          <w:rFonts w:cstheme="minorHAnsi"/>
          <w:color w:val="404040"/>
          <w:spacing w:val="3"/>
          <w:sz w:val="24"/>
          <w:szCs w:val="24"/>
          <w:shd w:val="clear" w:color="auto" w:fill="FFFFFF"/>
        </w:rPr>
        <w:t xml:space="preserve"> Board members should act solely in terms of the public interest. They should not do so in order to gain financial or other benefits for themselves, their family or their friends </w:t>
      </w:r>
    </w:p>
    <w:p w14:paraId="6FE36EF8" w14:textId="3EA0BE92" w:rsidR="00267425" w:rsidRPr="00E04325" w:rsidRDefault="00267425" w:rsidP="00B27FC8">
      <w:pPr>
        <w:spacing w:after="0" w:line="276" w:lineRule="auto"/>
        <w:contextualSpacing/>
        <w:jc w:val="both"/>
        <w:rPr>
          <w:rFonts w:cstheme="minorHAnsi"/>
          <w:color w:val="404040"/>
          <w:spacing w:val="3"/>
          <w:sz w:val="24"/>
          <w:szCs w:val="24"/>
          <w:shd w:val="clear" w:color="auto" w:fill="FFFFFF"/>
        </w:rPr>
      </w:pPr>
      <w:r w:rsidRPr="00E04325">
        <w:rPr>
          <w:rFonts w:cstheme="minorHAnsi"/>
          <w:b/>
          <w:bCs/>
          <w:color w:val="404040"/>
          <w:spacing w:val="3"/>
          <w:sz w:val="24"/>
          <w:szCs w:val="24"/>
          <w:shd w:val="clear" w:color="auto" w:fill="FFFFFF"/>
        </w:rPr>
        <w:t>Integrity:</w:t>
      </w:r>
      <w:r w:rsidRPr="00E04325">
        <w:rPr>
          <w:rFonts w:cstheme="minorHAnsi"/>
          <w:color w:val="404040"/>
          <w:spacing w:val="3"/>
          <w:sz w:val="24"/>
          <w:szCs w:val="24"/>
          <w:shd w:val="clear" w:color="auto" w:fill="FFFFFF"/>
        </w:rPr>
        <w:t xml:space="preserve"> Board members should not place themselves under any financial or other obligation to outside individuals or charities that might seek to influence them in the performance of their official duties </w:t>
      </w:r>
    </w:p>
    <w:p w14:paraId="3DF6A7BD" w14:textId="37BBC3E0" w:rsidR="00267425" w:rsidRPr="00E04325" w:rsidRDefault="00267425" w:rsidP="00B27FC8">
      <w:pPr>
        <w:spacing w:after="0" w:line="276" w:lineRule="auto"/>
        <w:contextualSpacing/>
        <w:jc w:val="both"/>
        <w:rPr>
          <w:rFonts w:cstheme="minorHAnsi"/>
          <w:color w:val="404040"/>
          <w:spacing w:val="3"/>
          <w:sz w:val="24"/>
          <w:szCs w:val="24"/>
          <w:shd w:val="clear" w:color="auto" w:fill="FFFFFF"/>
        </w:rPr>
      </w:pPr>
      <w:r w:rsidRPr="00E04325">
        <w:rPr>
          <w:rFonts w:cstheme="minorHAnsi"/>
          <w:b/>
          <w:bCs/>
          <w:color w:val="404040"/>
          <w:spacing w:val="3"/>
          <w:sz w:val="24"/>
          <w:szCs w:val="24"/>
          <w:shd w:val="clear" w:color="auto" w:fill="FFFFFF"/>
        </w:rPr>
        <w:t>Objectivity:</w:t>
      </w:r>
      <w:r w:rsidRPr="00E04325">
        <w:rPr>
          <w:rFonts w:cstheme="minorHAnsi"/>
          <w:color w:val="404040"/>
          <w:spacing w:val="3"/>
          <w:sz w:val="24"/>
          <w:szCs w:val="24"/>
          <w:shd w:val="clear" w:color="auto" w:fill="FFFFFF"/>
        </w:rPr>
        <w:t xml:space="preserve"> In carrying out public business, including making public appointments, awarding contracts, or recommending individuals for rewards and benefits, board members should make choices on merit. </w:t>
      </w:r>
    </w:p>
    <w:p w14:paraId="3A8DDCD2" w14:textId="77777777" w:rsidR="00267425" w:rsidRPr="00E04325" w:rsidRDefault="00267425" w:rsidP="00E04325">
      <w:pPr>
        <w:spacing w:after="0" w:line="276" w:lineRule="auto"/>
        <w:contextualSpacing/>
        <w:jc w:val="both"/>
        <w:rPr>
          <w:rFonts w:cstheme="minorHAnsi"/>
          <w:color w:val="404040"/>
          <w:spacing w:val="3"/>
          <w:sz w:val="24"/>
          <w:szCs w:val="24"/>
          <w:shd w:val="clear" w:color="auto" w:fill="FFFFFF"/>
        </w:rPr>
      </w:pPr>
      <w:r w:rsidRPr="00E04325">
        <w:rPr>
          <w:rFonts w:cstheme="minorHAnsi"/>
          <w:b/>
          <w:bCs/>
          <w:color w:val="404040"/>
          <w:spacing w:val="3"/>
          <w:sz w:val="24"/>
          <w:szCs w:val="24"/>
          <w:shd w:val="clear" w:color="auto" w:fill="FFFFFF"/>
        </w:rPr>
        <w:t>Accountability:</w:t>
      </w:r>
      <w:r w:rsidRPr="00E04325">
        <w:rPr>
          <w:rFonts w:cstheme="minorHAnsi"/>
          <w:color w:val="404040"/>
          <w:spacing w:val="3"/>
          <w:sz w:val="24"/>
          <w:szCs w:val="24"/>
          <w:shd w:val="clear" w:color="auto" w:fill="FFFFFF"/>
        </w:rPr>
        <w:t xml:space="preserve"> Board members are accountable for their decisions and actions to the public and must submit themselves to whatever scrutiny is appropriate to their office.   </w:t>
      </w:r>
    </w:p>
    <w:p w14:paraId="68C616E8" w14:textId="77777777" w:rsidR="00267425" w:rsidRPr="00E04325" w:rsidRDefault="00267425" w:rsidP="00E04325">
      <w:pPr>
        <w:spacing w:after="0" w:line="276" w:lineRule="auto"/>
        <w:contextualSpacing/>
        <w:jc w:val="both"/>
        <w:rPr>
          <w:rFonts w:cstheme="minorHAnsi"/>
          <w:color w:val="404040"/>
          <w:spacing w:val="3"/>
          <w:sz w:val="24"/>
          <w:szCs w:val="24"/>
          <w:shd w:val="clear" w:color="auto" w:fill="FFFFFF"/>
        </w:rPr>
      </w:pPr>
      <w:r w:rsidRPr="00E04325">
        <w:rPr>
          <w:rFonts w:cstheme="minorHAnsi"/>
          <w:b/>
          <w:bCs/>
          <w:color w:val="404040"/>
          <w:spacing w:val="3"/>
          <w:sz w:val="24"/>
          <w:szCs w:val="24"/>
          <w:shd w:val="clear" w:color="auto" w:fill="FFFFFF"/>
        </w:rPr>
        <w:t>Openness:</w:t>
      </w:r>
      <w:r w:rsidRPr="00E04325">
        <w:rPr>
          <w:rFonts w:cstheme="minorHAnsi"/>
          <w:color w:val="404040"/>
          <w:spacing w:val="3"/>
          <w:sz w:val="24"/>
          <w:szCs w:val="24"/>
          <w:shd w:val="clear" w:color="auto" w:fill="FFFFFF"/>
        </w:rPr>
        <w:t xml:space="preserve"> Board members should be as open as possible about all the decisions and actions that they take. They should give reasons for their decisions and restrict information only when the wider public interest clearly demands. </w:t>
      </w:r>
    </w:p>
    <w:p w14:paraId="5AC7499E" w14:textId="5CA87837" w:rsidR="00551CAE" w:rsidRPr="00E04325" w:rsidRDefault="00267425" w:rsidP="00E04325">
      <w:pPr>
        <w:spacing w:after="0" w:line="276" w:lineRule="auto"/>
        <w:contextualSpacing/>
        <w:jc w:val="both"/>
        <w:rPr>
          <w:rFonts w:cstheme="minorHAnsi"/>
          <w:color w:val="404040"/>
          <w:spacing w:val="3"/>
          <w:sz w:val="24"/>
          <w:szCs w:val="24"/>
          <w:shd w:val="clear" w:color="auto" w:fill="FFFFFF"/>
        </w:rPr>
      </w:pPr>
      <w:r w:rsidRPr="00E04325">
        <w:rPr>
          <w:rFonts w:cstheme="minorHAnsi"/>
          <w:b/>
          <w:bCs/>
          <w:color w:val="404040"/>
          <w:spacing w:val="3"/>
          <w:sz w:val="24"/>
          <w:szCs w:val="24"/>
          <w:shd w:val="clear" w:color="auto" w:fill="FFFFFF"/>
        </w:rPr>
        <w:t>Honesty:</w:t>
      </w:r>
      <w:r w:rsidRPr="00E04325">
        <w:rPr>
          <w:rFonts w:cstheme="minorHAnsi"/>
          <w:color w:val="404040"/>
          <w:spacing w:val="3"/>
          <w:sz w:val="24"/>
          <w:szCs w:val="24"/>
          <w:shd w:val="clear" w:color="auto" w:fill="FFFFFF"/>
        </w:rPr>
        <w:t xml:space="preserve"> Board members have a duty to declare any private interests relating to their public duties and to take steps to resolve any conflicts arising in a way that protects the public interest </w:t>
      </w:r>
    </w:p>
    <w:p w14:paraId="10F4EB45" w14:textId="76708CF2" w:rsidR="00267425" w:rsidRPr="00E04325" w:rsidRDefault="00267425" w:rsidP="00E04325">
      <w:pPr>
        <w:spacing w:after="0" w:line="276" w:lineRule="auto"/>
        <w:contextualSpacing/>
        <w:jc w:val="both"/>
        <w:rPr>
          <w:rFonts w:cstheme="minorHAnsi"/>
          <w:color w:val="404040"/>
          <w:spacing w:val="3"/>
          <w:sz w:val="24"/>
          <w:szCs w:val="24"/>
          <w:shd w:val="clear" w:color="auto" w:fill="FFFFFF"/>
        </w:rPr>
      </w:pPr>
      <w:r w:rsidRPr="00E04325">
        <w:rPr>
          <w:rFonts w:cstheme="minorHAnsi"/>
          <w:b/>
          <w:bCs/>
          <w:color w:val="404040"/>
          <w:spacing w:val="3"/>
          <w:sz w:val="24"/>
          <w:szCs w:val="24"/>
          <w:shd w:val="clear" w:color="auto" w:fill="FFFFFF"/>
        </w:rPr>
        <w:t>Leadership:</w:t>
      </w:r>
      <w:r w:rsidRPr="00E04325">
        <w:rPr>
          <w:rFonts w:cstheme="minorHAnsi"/>
          <w:color w:val="404040"/>
          <w:spacing w:val="3"/>
          <w:sz w:val="24"/>
          <w:szCs w:val="24"/>
          <w:shd w:val="clear" w:color="auto" w:fill="FFFFFF"/>
        </w:rPr>
        <w:t xml:space="preserve"> Board members should promote and support these core values by leadership and example. </w:t>
      </w:r>
    </w:p>
    <w:p w14:paraId="7E97AE86" w14:textId="77777777" w:rsidR="00362AC8" w:rsidRDefault="00362AC8" w:rsidP="79F4B31C">
      <w:pPr>
        <w:spacing w:after="0" w:line="276" w:lineRule="auto"/>
        <w:jc w:val="both"/>
        <w:rPr>
          <w:rFonts w:ascii="Calibri" w:hAnsi="Calibri" w:cs="Times New Roman"/>
          <w:color w:val="000000" w:themeColor="text1"/>
          <w:sz w:val="24"/>
          <w:szCs w:val="24"/>
          <w:lang w:eastAsia="en-IE"/>
        </w:rPr>
      </w:pPr>
    </w:p>
    <w:p w14:paraId="56D013C2" w14:textId="46E69F1B" w:rsidR="00267425" w:rsidRPr="00EE6C96" w:rsidRDefault="00267425" w:rsidP="00EE6C96">
      <w:pPr>
        <w:pStyle w:val="ListParagraph"/>
        <w:numPr>
          <w:ilvl w:val="1"/>
          <w:numId w:val="53"/>
        </w:numPr>
        <w:spacing w:line="276" w:lineRule="auto"/>
        <w:jc w:val="both"/>
        <w:rPr>
          <w:rFonts w:cs="Times New Roman"/>
          <w:b/>
          <w:color w:val="4472C4" w:themeColor="accent5"/>
          <w:sz w:val="24"/>
          <w:szCs w:val="24"/>
          <w:lang w:eastAsia="en-IE"/>
        </w:rPr>
      </w:pPr>
      <w:r w:rsidRPr="00EE6C96">
        <w:rPr>
          <w:rFonts w:cs="Times New Roman"/>
          <w:b/>
          <w:color w:val="4472C4" w:themeColor="accent5"/>
          <w:sz w:val="24"/>
          <w:szCs w:val="24"/>
          <w:lang w:eastAsia="en-IE"/>
        </w:rPr>
        <w:t>Skills Req</w:t>
      </w:r>
      <w:bookmarkStart w:id="9" w:name="Skills"/>
      <w:bookmarkEnd w:id="9"/>
      <w:r w:rsidRPr="00EE6C96">
        <w:rPr>
          <w:rFonts w:cs="Times New Roman"/>
          <w:b/>
          <w:color w:val="4472C4" w:themeColor="accent5"/>
          <w:sz w:val="24"/>
          <w:szCs w:val="24"/>
          <w:lang w:eastAsia="en-IE"/>
        </w:rPr>
        <w:t xml:space="preserve">uired of Board Members </w:t>
      </w:r>
    </w:p>
    <w:p w14:paraId="29E39804" w14:textId="20616C4A" w:rsidR="00267425" w:rsidRPr="00E04325" w:rsidRDefault="00267425" w:rsidP="00267425">
      <w:pPr>
        <w:spacing w:after="0" w:line="276" w:lineRule="auto"/>
        <w:contextualSpacing/>
        <w:jc w:val="both"/>
        <w:rPr>
          <w:rFonts w:cstheme="minorHAnsi"/>
          <w:color w:val="404040"/>
          <w:spacing w:val="3"/>
          <w:sz w:val="24"/>
          <w:szCs w:val="24"/>
          <w:shd w:val="clear" w:color="auto" w:fill="FFFFFF"/>
        </w:rPr>
      </w:pPr>
      <w:r w:rsidRPr="00E04325">
        <w:rPr>
          <w:rFonts w:cstheme="minorHAnsi"/>
          <w:color w:val="404040"/>
          <w:spacing w:val="3"/>
          <w:sz w:val="24"/>
          <w:szCs w:val="24"/>
          <w:shd w:val="clear" w:color="auto" w:fill="FFFFFF"/>
        </w:rPr>
        <w:t>The follo</w:t>
      </w:r>
      <w:r w:rsidR="008B6C96" w:rsidRPr="00E04325">
        <w:rPr>
          <w:rFonts w:cstheme="minorHAnsi"/>
          <w:color w:val="404040"/>
          <w:spacing w:val="3"/>
          <w:sz w:val="24"/>
          <w:szCs w:val="24"/>
          <w:shd w:val="clear" w:color="auto" w:fill="FFFFFF"/>
        </w:rPr>
        <w:t>wing criteria are desirable for</w:t>
      </w:r>
      <w:r w:rsidRPr="00E04325">
        <w:rPr>
          <w:rFonts w:cstheme="minorHAnsi"/>
          <w:color w:val="404040"/>
          <w:spacing w:val="3"/>
          <w:sz w:val="24"/>
          <w:szCs w:val="24"/>
          <w:shd w:val="clear" w:color="auto" w:fill="FFFFFF"/>
        </w:rPr>
        <w:t xml:space="preserve"> th</w:t>
      </w:r>
      <w:r w:rsidR="00973578" w:rsidRPr="00E04325">
        <w:rPr>
          <w:rFonts w:cstheme="minorHAnsi"/>
          <w:color w:val="404040"/>
          <w:spacing w:val="3"/>
          <w:sz w:val="24"/>
          <w:szCs w:val="24"/>
          <w:shd w:val="clear" w:color="auto" w:fill="FFFFFF"/>
        </w:rPr>
        <w:t xml:space="preserve">e role of a Board member with </w:t>
      </w:r>
      <w:r w:rsidR="007A4353" w:rsidRPr="00E04325">
        <w:rPr>
          <w:rFonts w:cstheme="minorHAnsi"/>
          <w:color w:val="404040"/>
          <w:spacing w:val="3"/>
          <w:sz w:val="24"/>
          <w:szCs w:val="24"/>
          <w:shd w:val="clear" w:color="auto" w:fill="FFFFFF"/>
        </w:rPr>
        <w:t xml:space="preserve">Le </w:t>
      </w:r>
      <w:r w:rsidR="00FE33DA">
        <w:rPr>
          <w:rFonts w:cstheme="minorHAnsi"/>
          <w:color w:val="404040"/>
          <w:spacing w:val="3"/>
          <w:sz w:val="24"/>
          <w:szCs w:val="24"/>
          <w:shd w:val="clear" w:color="auto" w:fill="FFFFFF"/>
        </w:rPr>
        <w:t>Chéile</w:t>
      </w:r>
      <w:r w:rsidR="007A4353" w:rsidRPr="00E04325">
        <w:rPr>
          <w:rFonts w:cstheme="minorHAnsi"/>
          <w:color w:val="404040"/>
          <w:spacing w:val="3"/>
          <w:sz w:val="24"/>
          <w:szCs w:val="24"/>
          <w:shd w:val="clear" w:color="auto" w:fill="FFFFFF"/>
        </w:rPr>
        <w:t xml:space="preserve"> Mentoring</w:t>
      </w:r>
    </w:p>
    <w:p w14:paraId="442240F1" w14:textId="77777777" w:rsidR="00362AC8" w:rsidRPr="00E04325" w:rsidRDefault="00362AC8" w:rsidP="00267425">
      <w:pPr>
        <w:spacing w:after="0" w:line="276" w:lineRule="auto"/>
        <w:contextualSpacing/>
        <w:jc w:val="both"/>
        <w:rPr>
          <w:rFonts w:cstheme="minorHAnsi"/>
          <w:color w:val="404040"/>
          <w:spacing w:val="3"/>
          <w:sz w:val="24"/>
          <w:szCs w:val="24"/>
          <w:shd w:val="clear" w:color="auto" w:fill="FFFFFF"/>
        </w:rPr>
      </w:pPr>
    </w:p>
    <w:p w14:paraId="41110CC1" w14:textId="3EA2D0A0" w:rsidR="00267425" w:rsidRPr="00E04325" w:rsidRDefault="00267425" w:rsidP="00E04325">
      <w:pPr>
        <w:pStyle w:val="ListParagraph"/>
        <w:numPr>
          <w:ilvl w:val="0"/>
          <w:numId w:val="47"/>
        </w:numPr>
        <w:spacing w:line="276" w:lineRule="auto"/>
        <w:contextualSpacing/>
        <w:jc w:val="both"/>
        <w:rPr>
          <w:rFonts w:cstheme="minorHAnsi"/>
          <w:color w:val="404040"/>
          <w:spacing w:val="3"/>
          <w:sz w:val="24"/>
          <w:szCs w:val="24"/>
          <w:shd w:val="clear" w:color="auto" w:fill="FFFFFF"/>
        </w:rPr>
      </w:pPr>
      <w:r w:rsidRPr="00E04325">
        <w:rPr>
          <w:rFonts w:cstheme="minorHAnsi"/>
          <w:color w:val="404040"/>
          <w:spacing w:val="3"/>
          <w:sz w:val="24"/>
          <w:szCs w:val="24"/>
          <w:shd w:val="clear" w:color="auto" w:fill="FFFFFF"/>
        </w:rPr>
        <w:t>Demonstrated knowledge of the c</w:t>
      </w:r>
      <w:r w:rsidR="006B78D1" w:rsidRPr="00E04325">
        <w:rPr>
          <w:rFonts w:cstheme="minorHAnsi"/>
          <w:color w:val="404040"/>
          <w:spacing w:val="3"/>
          <w:sz w:val="24"/>
          <w:szCs w:val="24"/>
          <w:shd w:val="clear" w:color="auto" w:fill="FFFFFF"/>
        </w:rPr>
        <w:t>ommunity &amp; voluntary sector and</w:t>
      </w:r>
      <w:r w:rsidRPr="00E04325">
        <w:rPr>
          <w:rFonts w:cstheme="minorHAnsi"/>
          <w:color w:val="404040"/>
          <w:spacing w:val="3"/>
          <w:sz w:val="24"/>
          <w:szCs w:val="24"/>
          <w:shd w:val="clear" w:color="auto" w:fill="FFFFFF"/>
        </w:rPr>
        <w:t xml:space="preserve">/or publicly funded bodies  </w:t>
      </w:r>
    </w:p>
    <w:p w14:paraId="462322C7" w14:textId="77777777" w:rsidR="00267425" w:rsidRPr="00E04325" w:rsidRDefault="00267425" w:rsidP="00E04325">
      <w:pPr>
        <w:pStyle w:val="ListParagraph"/>
        <w:numPr>
          <w:ilvl w:val="0"/>
          <w:numId w:val="47"/>
        </w:numPr>
        <w:spacing w:line="276" w:lineRule="auto"/>
        <w:contextualSpacing/>
        <w:jc w:val="both"/>
        <w:rPr>
          <w:rFonts w:cstheme="minorHAnsi"/>
          <w:color w:val="404040"/>
          <w:spacing w:val="3"/>
          <w:sz w:val="24"/>
          <w:szCs w:val="24"/>
          <w:shd w:val="clear" w:color="auto" w:fill="FFFFFF"/>
        </w:rPr>
      </w:pPr>
      <w:r w:rsidRPr="00E04325">
        <w:rPr>
          <w:rFonts w:cstheme="minorHAnsi"/>
          <w:color w:val="404040"/>
          <w:spacing w:val="3"/>
          <w:sz w:val="24"/>
          <w:szCs w:val="24"/>
          <w:shd w:val="clear" w:color="auto" w:fill="FFFFFF"/>
        </w:rPr>
        <w:t xml:space="preserve">Senior Management / Leadership Experience </w:t>
      </w:r>
    </w:p>
    <w:p w14:paraId="4CF9FDE4" w14:textId="11B891DA" w:rsidR="008B6C96" w:rsidRPr="00E04325" w:rsidRDefault="008B6C96" w:rsidP="00E04325">
      <w:pPr>
        <w:pStyle w:val="ListParagraph"/>
        <w:numPr>
          <w:ilvl w:val="0"/>
          <w:numId w:val="47"/>
        </w:numPr>
        <w:spacing w:line="276" w:lineRule="auto"/>
        <w:contextualSpacing/>
        <w:jc w:val="both"/>
        <w:rPr>
          <w:rFonts w:cstheme="minorHAnsi"/>
          <w:color w:val="404040"/>
          <w:spacing w:val="3"/>
          <w:sz w:val="24"/>
          <w:szCs w:val="24"/>
          <w:shd w:val="clear" w:color="auto" w:fill="FFFFFF"/>
        </w:rPr>
      </w:pPr>
      <w:r w:rsidRPr="00E04325">
        <w:rPr>
          <w:rFonts w:cstheme="minorHAnsi"/>
          <w:color w:val="404040"/>
          <w:spacing w:val="3"/>
          <w:sz w:val="24"/>
          <w:szCs w:val="24"/>
          <w:shd w:val="clear" w:color="auto" w:fill="FFFFFF"/>
        </w:rPr>
        <w:t xml:space="preserve">Previous </w:t>
      </w:r>
      <w:r w:rsidR="00362AC8">
        <w:rPr>
          <w:rFonts w:cstheme="minorHAnsi"/>
          <w:color w:val="404040"/>
          <w:spacing w:val="3"/>
          <w:sz w:val="24"/>
          <w:szCs w:val="24"/>
          <w:shd w:val="clear" w:color="auto" w:fill="FFFFFF"/>
        </w:rPr>
        <w:t>B</w:t>
      </w:r>
      <w:r w:rsidRPr="00E04325">
        <w:rPr>
          <w:rFonts w:cstheme="minorHAnsi"/>
          <w:color w:val="404040"/>
          <w:spacing w:val="3"/>
          <w:sz w:val="24"/>
          <w:szCs w:val="24"/>
          <w:shd w:val="clear" w:color="auto" w:fill="FFFFFF"/>
        </w:rPr>
        <w:t>oard or committee experience</w:t>
      </w:r>
    </w:p>
    <w:p w14:paraId="2D8DE640" w14:textId="77777777" w:rsidR="00267425" w:rsidRPr="00E04325" w:rsidRDefault="00267425" w:rsidP="00E04325">
      <w:pPr>
        <w:pStyle w:val="ListParagraph"/>
        <w:numPr>
          <w:ilvl w:val="0"/>
          <w:numId w:val="47"/>
        </w:numPr>
        <w:spacing w:line="276" w:lineRule="auto"/>
        <w:contextualSpacing/>
        <w:jc w:val="both"/>
        <w:rPr>
          <w:rFonts w:cstheme="minorHAnsi"/>
          <w:color w:val="404040"/>
          <w:spacing w:val="3"/>
          <w:sz w:val="24"/>
          <w:szCs w:val="24"/>
          <w:shd w:val="clear" w:color="auto" w:fill="FFFFFF"/>
        </w:rPr>
      </w:pPr>
      <w:r w:rsidRPr="00E04325">
        <w:rPr>
          <w:rFonts w:cstheme="minorHAnsi"/>
          <w:color w:val="404040"/>
          <w:spacing w:val="3"/>
          <w:sz w:val="24"/>
          <w:szCs w:val="24"/>
          <w:shd w:val="clear" w:color="auto" w:fill="FFFFFF"/>
        </w:rPr>
        <w:t xml:space="preserve">Good knowledge of Corporate Governance </w:t>
      </w:r>
    </w:p>
    <w:p w14:paraId="73A419BC" w14:textId="77777777" w:rsidR="00503C11" w:rsidRDefault="00503C11" w:rsidP="00EE6C96">
      <w:pPr>
        <w:spacing w:after="0" w:line="276" w:lineRule="auto"/>
        <w:jc w:val="both"/>
        <w:rPr>
          <w:rFonts w:ascii="Calibri" w:hAnsi="Calibri" w:cs="Times New Roman"/>
          <w:bCs/>
          <w:color w:val="000000" w:themeColor="text1"/>
          <w:sz w:val="24"/>
          <w:szCs w:val="24"/>
          <w:lang w:eastAsia="en-IE"/>
        </w:rPr>
      </w:pPr>
    </w:p>
    <w:p w14:paraId="2540CF65" w14:textId="29F33E27" w:rsidR="00267425" w:rsidRPr="00EE6C96" w:rsidRDefault="00267425" w:rsidP="00EE6C96">
      <w:pPr>
        <w:spacing w:after="0" w:line="276" w:lineRule="auto"/>
        <w:jc w:val="both"/>
        <w:rPr>
          <w:rFonts w:ascii="Calibri" w:hAnsi="Calibri" w:cs="Times New Roman"/>
          <w:bCs/>
          <w:color w:val="4472C4" w:themeColor="accent5"/>
          <w:sz w:val="24"/>
          <w:szCs w:val="24"/>
          <w:lang w:eastAsia="en-IE"/>
        </w:rPr>
      </w:pPr>
      <w:r w:rsidRPr="00EE6C96">
        <w:rPr>
          <w:rFonts w:ascii="Calibri" w:hAnsi="Calibri" w:cs="Times New Roman"/>
          <w:bCs/>
          <w:color w:val="000000" w:themeColor="text1"/>
          <w:sz w:val="24"/>
          <w:szCs w:val="24"/>
          <w:lang w:eastAsia="en-IE"/>
        </w:rPr>
        <w:t>The following ad</w:t>
      </w:r>
      <w:bookmarkStart w:id="10" w:name="Competencies"/>
      <w:bookmarkEnd w:id="10"/>
      <w:r w:rsidRPr="00EE6C96">
        <w:rPr>
          <w:rFonts w:ascii="Calibri" w:hAnsi="Calibri" w:cs="Times New Roman"/>
          <w:bCs/>
          <w:color w:val="000000" w:themeColor="text1"/>
          <w:sz w:val="24"/>
          <w:szCs w:val="24"/>
          <w:lang w:eastAsia="en-IE"/>
        </w:rPr>
        <w:t>ditional competencies are considered beneficial</w:t>
      </w:r>
      <w:r w:rsidRPr="00EE6C96">
        <w:rPr>
          <w:rFonts w:ascii="Calibri" w:hAnsi="Calibri" w:cs="Times New Roman"/>
          <w:bCs/>
          <w:color w:val="4472C4" w:themeColor="accent5"/>
          <w:sz w:val="24"/>
          <w:szCs w:val="24"/>
          <w:lang w:eastAsia="en-IE"/>
        </w:rPr>
        <w:t>:</w:t>
      </w:r>
    </w:p>
    <w:p w14:paraId="23699D1A" w14:textId="2854309F" w:rsidR="00267425" w:rsidRPr="00EE6C96" w:rsidRDefault="00551CAE" w:rsidP="00267425">
      <w:pPr>
        <w:numPr>
          <w:ilvl w:val="0"/>
          <w:numId w:val="30"/>
        </w:numPr>
        <w:spacing w:after="0" w:line="276" w:lineRule="auto"/>
        <w:jc w:val="both"/>
        <w:rPr>
          <w:rFonts w:ascii="Calibri" w:hAnsi="Calibri" w:cs="Times New Roman"/>
          <w:color w:val="000000"/>
          <w:sz w:val="24"/>
          <w:szCs w:val="24"/>
          <w:lang w:eastAsia="en-IE"/>
        </w:rPr>
      </w:pPr>
      <w:r>
        <w:rPr>
          <w:rFonts w:ascii="Calibri" w:hAnsi="Calibri" w:cs="Times New Roman"/>
          <w:color w:val="000000"/>
          <w:sz w:val="24"/>
          <w:szCs w:val="24"/>
          <w:lang w:eastAsia="en-IE"/>
        </w:rPr>
        <w:t>Legal and compliance</w:t>
      </w:r>
      <w:r w:rsidR="00267425" w:rsidRPr="00EE6C96">
        <w:rPr>
          <w:rFonts w:ascii="Calibri" w:hAnsi="Calibri" w:cs="Times New Roman"/>
          <w:color w:val="000000"/>
          <w:sz w:val="24"/>
          <w:szCs w:val="24"/>
          <w:lang w:eastAsia="en-IE"/>
        </w:rPr>
        <w:t xml:space="preserve"> </w:t>
      </w:r>
    </w:p>
    <w:p w14:paraId="25BCA61E" w14:textId="77777777" w:rsidR="00267425" w:rsidRPr="00EE6C96" w:rsidRDefault="00267425" w:rsidP="00267425">
      <w:pPr>
        <w:numPr>
          <w:ilvl w:val="0"/>
          <w:numId w:val="30"/>
        </w:numPr>
        <w:spacing w:after="0" w:line="276" w:lineRule="auto"/>
        <w:jc w:val="both"/>
        <w:rPr>
          <w:rFonts w:ascii="Calibri" w:hAnsi="Calibri" w:cs="Times New Roman"/>
          <w:color w:val="000000"/>
          <w:sz w:val="24"/>
          <w:szCs w:val="24"/>
          <w:lang w:eastAsia="en-IE"/>
        </w:rPr>
      </w:pPr>
      <w:r w:rsidRPr="00EE6C96">
        <w:rPr>
          <w:rFonts w:ascii="Calibri" w:hAnsi="Calibri" w:cs="Times New Roman"/>
          <w:color w:val="000000"/>
          <w:sz w:val="24"/>
          <w:szCs w:val="24"/>
          <w:lang w:eastAsia="en-IE"/>
        </w:rPr>
        <w:t xml:space="preserve">Change Management </w:t>
      </w:r>
    </w:p>
    <w:p w14:paraId="513DA52A" w14:textId="77777777" w:rsidR="00267425" w:rsidRPr="00EE6C96" w:rsidRDefault="00267425" w:rsidP="00267425">
      <w:pPr>
        <w:numPr>
          <w:ilvl w:val="0"/>
          <w:numId w:val="30"/>
        </w:numPr>
        <w:spacing w:after="0" w:line="276" w:lineRule="auto"/>
        <w:jc w:val="both"/>
        <w:rPr>
          <w:rFonts w:ascii="Calibri" w:hAnsi="Calibri" w:cs="Times New Roman"/>
          <w:color w:val="000000"/>
          <w:sz w:val="24"/>
          <w:szCs w:val="24"/>
          <w:lang w:eastAsia="en-IE"/>
        </w:rPr>
      </w:pPr>
      <w:r w:rsidRPr="00EE6C96">
        <w:rPr>
          <w:rFonts w:ascii="Calibri" w:hAnsi="Calibri" w:cs="Times New Roman"/>
          <w:color w:val="000000"/>
          <w:sz w:val="24"/>
          <w:szCs w:val="24"/>
          <w:lang w:eastAsia="en-IE"/>
        </w:rPr>
        <w:t xml:space="preserve">Data Protection </w:t>
      </w:r>
    </w:p>
    <w:p w14:paraId="44F6150C" w14:textId="77777777" w:rsidR="00267425" w:rsidRPr="00EE6C96" w:rsidRDefault="00267425" w:rsidP="00267425">
      <w:pPr>
        <w:numPr>
          <w:ilvl w:val="0"/>
          <w:numId w:val="30"/>
        </w:numPr>
        <w:spacing w:after="0" w:line="276" w:lineRule="auto"/>
        <w:jc w:val="both"/>
        <w:rPr>
          <w:rFonts w:ascii="Calibri" w:hAnsi="Calibri" w:cs="Times New Roman"/>
          <w:color w:val="000000"/>
          <w:sz w:val="24"/>
          <w:szCs w:val="24"/>
          <w:lang w:eastAsia="en-IE"/>
        </w:rPr>
      </w:pPr>
      <w:r w:rsidRPr="00EE6C96">
        <w:rPr>
          <w:rFonts w:ascii="Calibri" w:hAnsi="Calibri" w:cs="Times New Roman"/>
          <w:color w:val="000000"/>
          <w:sz w:val="24"/>
          <w:szCs w:val="24"/>
          <w:lang w:eastAsia="en-IE"/>
        </w:rPr>
        <w:t xml:space="preserve">Health &amp; Safety </w:t>
      </w:r>
    </w:p>
    <w:p w14:paraId="5ED0AC9D" w14:textId="05140D8F" w:rsidR="00DE6613" w:rsidRDefault="00DE6613" w:rsidP="00267425">
      <w:pPr>
        <w:spacing w:after="0" w:line="276" w:lineRule="auto"/>
        <w:jc w:val="both"/>
        <w:rPr>
          <w:rFonts w:ascii="Calibri" w:hAnsi="Calibri" w:cs="Times New Roman"/>
          <w:color w:val="000000"/>
          <w:sz w:val="24"/>
          <w:szCs w:val="24"/>
          <w:lang w:eastAsia="en-IE"/>
        </w:rPr>
      </w:pPr>
    </w:p>
    <w:p w14:paraId="0199D1D8" w14:textId="77777777" w:rsidR="00B27FC8" w:rsidRDefault="00267425" w:rsidP="00B27FC8">
      <w:pPr>
        <w:numPr>
          <w:ilvl w:val="0"/>
          <w:numId w:val="49"/>
        </w:numPr>
        <w:spacing w:after="0" w:line="276" w:lineRule="auto"/>
        <w:ind w:left="284" w:hanging="284"/>
        <w:contextualSpacing/>
        <w:rPr>
          <w:b/>
          <w:color w:val="4472C4" w:themeColor="accent5"/>
          <w:sz w:val="24"/>
          <w:szCs w:val="24"/>
        </w:rPr>
      </w:pPr>
      <w:r w:rsidRPr="00267425">
        <w:rPr>
          <w:b/>
          <w:color w:val="4472C4" w:themeColor="accent5"/>
          <w:sz w:val="24"/>
          <w:szCs w:val="24"/>
        </w:rPr>
        <w:t>Applica</w:t>
      </w:r>
      <w:bookmarkStart w:id="11" w:name="Application"/>
      <w:bookmarkEnd w:id="11"/>
      <w:r w:rsidRPr="00267425">
        <w:rPr>
          <w:b/>
          <w:color w:val="4472C4" w:themeColor="accent5"/>
          <w:sz w:val="24"/>
          <w:szCs w:val="24"/>
        </w:rPr>
        <w:t>tion Process</w:t>
      </w:r>
    </w:p>
    <w:p w14:paraId="15953802" w14:textId="10CF73CA" w:rsidR="00267425" w:rsidRPr="00B27FC8" w:rsidRDefault="00267425" w:rsidP="00B27FC8">
      <w:pPr>
        <w:spacing w:after="0" w:line="276" w:lineRule="auto"/>
        <w:contextualSpacing/>
        <w:rPr>
          <w:b/>
          <w:color w:val="4472C4" w:themeColor="accent5"/>
          <w:sz w:val="24"/>
          <w:szCs w:val="24"/>
        </w:rPr>
      </w:pPr>
      <w:r w:rsidRPr="00B27FC8">
        <w:rPr>
          <w:rFonts w:cstheme="minorHAnsi"/>
          <w:color w:val="404040"/>
          <w:spacing w:val="3"/>
          <w:sz w:val="24"/>
          <w:szCs w:val="24"/>
          <w:shd w:val="clear" w:color="auto" w:fill="FFFFFF"/>
        </w:rPr>
        <w:t>Having considered the general suitability c</w:t>
      </w:r>
      <w:r w:rsidR="00973578" w:rsidRPr="00B27FC8">
        <w:rPr>
          <w:rFonts w:cstheme="minorHAnsi"/>
          <w:color w:val="404040"/>
          <w:spacing w:val="3"/>
          <w:sz w:val="24"/>
          <w:szCs w:val="24"/>
          <w:shd w:val="clear" w:color="auto" w:fill="FFFFFF"/>
        </w:rPr>
        <w:t xml:space="preserve">riteria for membership of the </w:t>
      </w:r>
      <w:r w:rsidR="007A4353" w:rsidRPr="00B27FC8">
        <w:rPr>
          <w:rFonts w:cstheme="minorHAnsi"/>
          <w:color w:val="404040"/>
          <w:spacing w:val="3"/>
          <w:sz w:val="24"/>
          <w:szCs w:val="24"/>
          <w:shd w:val="clear" w:color="auto" w:fill="FFFFFF"/>
        </w:rPr>
        <w:t xml:space="preserve">Le </w:t>
      </w:r>
      <w:r w:rsidR="00FE33DA" w:rsidRPr="00B27FC8">
        <w:rPr>
          <w:rFonts w:cstheme="minorHAnsi"/>
          <w:color w:val="404040"/>
          <w:spacing w:val="3"/>
          <w:sz w:val="24"/>
          <w:szCs w:val="24"/>
          <w:shd w:val="clear" w:color="auto" w:fill="FFFFFF"/>
        </w:rPr>
        <w:t>Chéile</w:t>
      </w:r>
      <w:r w:rsidR="007A4353" w:rsidRPr="00B27FC8">
        <w:rPr>
          <w:rFonts w:cstheme="minorHAnsi"/>
          <w:color w:val="404040"/>
          <w:spacing w:val="3"/>
          <w:sz w:val="24"/>
          <w:szCs w:val="24"/>
          <w:shd w:val="clear" w:color="auto" w:fill="FFFFFF"/>
        </w:rPr>
        <w:t xml:space="preserve"> Mentoring</w:t>
      </w:r>
      <w:r w:rsidRPr="00B27FC8">
        <w:rPr>
          <w:rFonts w:cstheme="minorHAnsi"/>
          <w:color w:val="404040"/>
          <w:spacing w:val="3"/>
          <w:sz w:val="24"/>
          <w:szCs w:val="24"/>
          <w:shd w:val="clear" w:color="auto" w:fill="FFFFFF"/>
        </w:rPr>
        <w:t xml:space="preserve"> board, you s</w:t>
      </w:r>
      <w:r w:rsidR="00DA03DF" w:rsidRPr="00B27FC8">
        <w:rPr>
          <w:rFonts w:cstheme="minorHAnsi"/>
          <w:color w:val="404040"/>
          <w:spacing w:val="3"/>
          <w:sz w:val="24"/>
          <w:szCs w:val="24"/>
          <w:shd w:val="clear" w:color="auto" w:fill="FFFFFF"/>
        </w:rPr>
        <w:t xml:space="preserve">hould consider </w:t>
      </w:r>
      <w:r w:rsidRPr="00B27FC8">
        <w:rPr>
          <w:rFonts w:cstheme="minorHAnsi"/>
          <w:color w:val="404040"/>
          <w:spacing w:val="3"/>
          <w:sz w:val="24"/>
          <w:szCs w:val="24"/>
          <w:shd w:val="clear" w:color="auto" w:fill="FFFFFF"/>
        </w:rPr>
        <w:t xml:space="preserve">how your background and experience fits with the specific appointment criteria set out in the person specification above. </w:t>
      </w:r>
    </w:p>
    <w:p w14:paraId="18925D86" w14:textId="77777777" w:rsidR="00267425" w:rsidRPr="00267425" w:rsidRDefault="00267425" w:rsidP="00267425">
      <w:pPr>
        <w:spacing w:after="0" w:line="276" w:lineRule="auto"/>
        <w:jc w:val="both"/>
        <w:rPr>
          <w:sz w:val="24"/>
          <w:szCs w:val="24"/>
        </w:rPr>
      </w:pPr>
    </w:p>
    <w:p w14:paraId="421AAB61" w14:textId="39FC6547" w:rsidR="00267425" w:rsidRPr="00FE33DA" w:rsidRDefault="00267425" w:rsidP="00267425">
      <w:pPr>
        <w:spacing w:after="0" w:line="276" w:lineRule="auto"/>
        <w:contextualSpacing/>
        <w:jc w:val="both"/>
        <w:rPr>
          <w:rFonts w:cstheme="minorHAnsi"/>
          <w:color w:val="404040"/>
          <w:spacing w:val="3"/>
          <w:sz w:val="24"/>
          <w:szCs w:val="24"/>
          <w:shd w:val="clear" w:color="auto" w:fill="FFFFFF"/>
        </w:rPr>
      </w:pPr>
      <w:r w:rsidRPr="00FE33DA">
        <w:rPr>
          <w:rFonts w:cstheme="minorHAnsi"/>
          <w:color w:val="404040"/>
          <w:spacing w:val="3"/>
          <w:sz w:val="24"/>
          <w:szCs w:val="24"/>
          <w:shd w:val="clear" w:color="auto" w:fill="FFFFFF"/>
        </w:rPr>
        <w:t xml:space="preserve">Please </w:t>
      </w:r>
      <w:r w:rsidR="00362AC8">
        <w:rPr>
          <w:rFonts w:cstheme="minorHAnsi"/>
          <w:color w:val="404040"/>
          <w:spacing w:val="3"/>
          <w:sz w:val="24"/>
          <w:szCs w:val="24"/>
          <w:shd w:val="clear" w:color="auto" w:fill="FFFFFF"/>
        </w:rPr>
        <w:t>consider</w:t>
      </w:r>
      <w:r w:rsidRPr="00FE33DA">
        <w:rPr>
          <w:rFonts w:cstheme="minorHAnsi"/>
          <w:color w:val="404040"/>
          <w:spacing w:val="3"/>
          <w:sz w:val="24"/>
          <w:szCs w:val="24"/>
          <w:shd w:val="clear" w:color="auto" w:fill="FFFFFF"/>
        </w:rPr>
        <w:t xml:space="preserve"> the possibility of any potential conflict of interest that may arise if appointed to this board. </w:t>
      </w:r>
    </w:p>
    <w:p w14:paraId="142D8FF1" w14:textId="77777777" w:rsidR="00267425" w:rsidRPr="00FE33DA" w:rsidRDefault="00267425" w:rsidP="00267425">
      <w:pPr>
        <w:spacing w:after="0" w:line="276" w:lineRule="auto"/>
        <w:contextualSpacing/>
        <w:jc w:val="both"/>
        <w:rPr>
          <w:rFonts w:cstheme="minorHAnsi"/>
          <w:color w:val="404040"/>
          <w:spacing w:val="3"/>
          <w:sz w:val="24"/>
          <w:szCs w:val="24"/>
          <w:shd w:val="clear" w:color="auto" w:fill="FFFFFF"/>
        </w:rPr>
      </w:pPr>
    </w:p>
    <w:p w14:paraId="32F7D303" w14:textId="0B247D6E" w:rsidR="00267425" w:rsidRPr="00267425" w:rsidRDefault="00267425" w:rsidP="00FE33DA">
      <w:pPr>
        <w:spacing w:after="0" w:line="276" w:lineRule="auto"/>
        <w:contextualSpacing/>
        <w:jc w:val="both"/>
        <w:rPr>
          <w:rFonts w:ascii="Calibri" w:eastAsia="Calibri" w:hAnsi="Calibri" w:cs="Calibri"/>
          <w:color w:val="000000"/>
          <w:sz w:val="24"/>
          <w:szCs w:val="24"/>
          <w:u w:color="000000"/>
          <w:lang w:val="en-US" w:eastAsia="en-IE"/>
        </w:rPr>
      </w:pPr>
      <w:r w:rsidRPr="00267425">
        <w:rPr>
          <w:b/>
          <w:sz w:val="24"/>
          <w:szCs w:val="24"/>
        </w:rPr>
        <w:t xml:space="preserve">Please email your expression of interest </w:t>
      </w:r>
      <w:r w:rsidRPr="00267425">
        <w:rPr>
          <w:b/>
          <w:color w:val="000000" w:themeColor="text1"/>
          <w:sz w:val="24"/>
          <w:szCs w:val="24"/>
        </w:rPr>
        <w:t>application to:</w:t>
      </w:r>
      <w:r w:rsidRPr="00267425">
        <w:rPr>
          <w:b/>
          <w:color w:val="000000" w:themeColor="text1"/>
        </w:rPr>
        <w:t xml:space="preserve"> </w:t>
      </w:r>
      <w:r w:rsidR="00F62121" w:rsidRPr="00A74E25">
        <w:rPr>
          <w:b/>
          <w:color w:val="000000" w:themeColor="text1"/>
          <w:sz w:val="24"/>
          <w:szCs w:val="24"/>
        </w:rPr>
        <w:t>anneconroy</w:t>
      </w:r>
      <w:r w:rsidR="00F62121" w:rsidRPr="00AA037F">
        <w:rPr>
          <w:b/>
          <w:color w:val="000000" w:themeColor="text1"/>
          <w:sz w:val="24"/>
          <w:szCs w:val="24"/>
        </w:rPr>
        <w:t>@le</w:t>
      </w:r>
      <w:r w:rsidR="00AA037F">
        <w:rPr>
          <w:b/>
          <w:color w:val="000000" w:themeColor="text1"/>
          <w:sz w:val="24"/>
          <w:szCs w:val="24"/>
        </w:rPr>
        <w:t>c</w:t>
      </w:r>
      <w:r w:rsidR="00FE33DA" w:rsidRPr="00AA037F">
        <w:rPr>
          <w:b/>
          <w:color w:val="000000" w:themeColor="text1"/>
          <w:sz w:val="24"/>
          <w:szCs w:val="24"/>
        </w:rPr>
        <w:t>h</w:t>
      </w:r>
      <w:r w:rsidR="00AA037F">
        <w:rPr>
          <w:b/>
          <w:color w:val="000000" w:themeColor="text1"/>
          <w:sz w:val="24"/>
          <w:szCs w:val="24"/>
        </w:rPr>
        <w:t>e</w:t>
      </w:r>
      <w:r w:rsidR="00FE33DA" w:rsidRPr="00AA037F">
        <w:rPr>
          <w:b/>
          <w:color w:val="000000" w:themeColor="text1"/>
          <w:sz w:val="24"/>
          <w:szCs w:val="24"/>
        </w:rPr>
        <w:t>ile</w:t>
      </w:r>
      <w:r w:rsidR="00F62121" w:rsidRPr="00AA037F">
        <w:rPr>
          <w:b/>
          <w:color w:val="000000" w:themeColor="text1"/>
          <w:sz w:val="24"/>
          <w:szCs w:val="24"/>
        </w:rPr>
        <w:t>.ie</w:t>
      </w:r>
    </w:p>
    <w:p w14:paraId="6866F859" w14:textId="77777777" w:rsidR="00267425" w:rsidRPr="00267425" w:rsidRDefault="00267425" w:rsidP="00267425">
      <w:pPr>
        <w:spacing w:after="0" w:line="276" w:lineRule="auto"/>
        <w:jc w:val="both"/>
        <w:rPr>
          <w:sz w:val="24"/>
          <w:szCs w:val="24"/>
        </w:rPr>
      </w:pPr>
    </w:p>
    <w:p w14:paraId="51525B80" w14:textId="4C39C84D" w:rsidR="00267425" w:rsidRPr="00FE33DA" w:rsidRDefault="00267425" w:rsidP="00267425">
      <w:pPr>
        <w:spacing w:after="0" w:line="276" w:lineRule="auto"/>
        <w:contextualSpacing/>
        <w:jc w:val="both"/>
        <w:rPr>
          <w:rFonts w:cstheme="minorHAnsi"/>
          <w:color w:val="404040"/>
          <w:spacing w:val="3"/>
          <w:sz w:val="24"/>
          <w:szCs w:val="24"/>
          <w:shd w:val="clear" w:color="auto" w:fill="FFFFFF"/>
        </w:rPr>
      </w:pPr>
      <w:r w:rsidRPr="00FE33DA">
        <w:rPr>
          <w:rFonts w:cstheme="minorHAnsi"/>
          <w:color w:val="404040"/>
          <w:spacing w:val="3"/>
          <w:sz w:val="24"/>
          <w:szCs w:val="24"/>
          <w:shd w:val="clear" w:color="auto" w:fill="FFFFFF"/>
        </w:rPr>
        <w:t>Please type ‘</w:t>
      </w:r>
      <w:r w:rsidR="006B78D1" w:rsidRPr="00FE33DA">
        <w:rPr>
          <w:rFonts w:cstheme="minorHAnsi"/>
          <w:color w:val="404040"/>
          <w:spacing w:val="3"/>
          <w:sz w:val="24"/>
          <w:szCs w:val="24"/>
          <w:shd w:val="clear" w:color="auto" w:fill="FFFFFF"/>
        </w:rPr>
        <w:t xml:space="preserve">EOI for </w:t>
      </w:r>
      <w:r w:rsidR="00942BD0" w:rsidRPr="00FE33DA">
        <w:rPr>
          <w:rFonts w:cstheme="minorHAnsi"/>
          <w:color w:val="404040"/>
          <w:spacing w:val="3"/>
          <w:sz w:val="24"/>
          <w:szCs w:val="24"/>
          <w:shd w:val="clear" w:color="auto" w:fill="FFFFFF"/>
        </w:rPr>
        <w:t xml:space="preserve">position of </w:t>
      </w:r>
      <w:r w:rsidR="006B78D1" w:rsidRPr="00FE33DA">
        <w:rPr>
          <w:rFonts w:cstheme="minorHAnsi"/>
          <w:color w:val="404040"/>
          <w:spacing w:val="3"/>
          <w:sz w:val="24"/>
          <w:szCs w:val="24"/>
          <w:shd w:val="clear" w:color="auto" w:fill="FFFFFF"/>
        </w:rPr>
        <w:t>Director</w:t>
      </w:r>
      <w:r w:rsidR="00942BD0" w:rsidRPr="00FE33DA">
        <w:rPr>
          <w:rFonts w:cstheme="minorHAnsi"/>
          <w:color w:val="404040"/>
          <w:spacing w:val="3"/>
          <w:sz w:val="24"/>
          <w:szCs w:val="24"/>
          <w:shd w:val="clear" w:color="auto" w:fill="FFFFFF"/>
        </w:rPr>
        <w:t>”</w:t>
      </w:r>
      <w:r w:rsidRPr="00FE33DA">
        <w:rPr>
          <w:rFonts w:cstheme="minorHAnsi"/>
          <w:color w:val="404040"/>
          <w:spacing w:val="3"/>
          <w:sz w:val="24"/>
          <w:szCs w:val="24"/>
          <w:shd w:val="clear" w:color="auto" w:fill="FFFFFF"/>
        </w:rPr>
        <w:t xml:space="preserve"> in the subject line</w:t>
      </w:r>
      <w:r w:rsidR="006B78D1" w:rsidRPr="00FE33DA">
        <w:rPr>
          <w:rFonts w:cstheme="minorHAnsi"/>
          <w:color w:val="404040"/>
          <w:spacing w:val="3"/>
          <w:sz w:val="24"/>
          <w:szCs w:val="24"/>
          <w:shd w:val="clear" w:color="auto" w:fill="FFFFFF"/>
        </w:rPr>
        <w:t xml:space="preserve"> of the email</w:t>
      </w:r>
      <w:r w:rsidRPr="00FE33DA">
        <w:rPr>
          <w:rFonts w:cstheme="minorHAnsi"/>
          <w:color w:val="404040"/>
          <w:spacing w:val="3"/>
          <w:sz w:val="24"/>
          <w:szCs w:val="24"/>
          <w:shd w:val="clear" w:color="auto" w:fill="FFFFFF"/>
        </w:rPr>
        <w:t>.</w:t>
      </w:r>
    </w:p>
    <w:p w14:paraId="46826B36" w14:textId="59E4BAE0" w:rsidR="00267425" w:rsidRPr="00267425" w:rsidRDefault="00267425" w:rsidP="00267425">
      <w:pPr>
        <w:spacing w:after="0" w:line="276" w:lineRule="auto"/>
        <w:jc w:val="both"/>
        <w:rPr>
          <w:rFonts w:ascii="Calibri" w:eastAsia="Calibri" w:hAnsi="Calibri" w:cs="Calibri"/>
          <w:color w:val="2E74B5" w:themeColor="accent1" w:themeShade="BF"/>
          <w:sz w:val="24"/>
          <w:szCs w:val="24"/>
          <w:u w:color="000000"/>
          <w:lang w:val="en-US" w:eastAsia="en-IE"/>
        </w:rPr>
      </w:pPr>
    </w:p>
    <w:p w14:paraId="1457D8C7" w14:textId="209405D7" w:rsidR="00267425" w:rsidRPr="00443C16" w:rsidRDefault="00267425" w:rsidP="00267425">
      <w:pPr>
        <w:spacing w:after="0" w:line="276" w:lineRule="auto"/>
        <w:jc w:val="both"/>
        <w:rPr>
          <w:rFonts w:ascii="Calibri" w:hAnsi="Calibri" w:cs="Times New Roman"/>
          <w:b/>
          <w:color w:val="FF0000"/>
          <w:sz w:val="24"/>
          <w:szCs w:val="24"/>
          <w:u w:val="single"/>
          <w:lang w:eastAsia="en-IE"/>
        </w:rPr>
      </w:pPr>
      <w:r w:rsidRPr="00443C16">
        <w:rPr>
          <w:rFonts w:ascii="Calibri" w:hAnsi="Calibri" w:cs="Times New Roman"/>
          <w:b/>
          <w:color w:val="FF0000"/>
          <w:sz w:val="24"/>
          <w:szCs w:val="24"/>
          <w:u w:val="single"/>
          <w:lang w:eastAsia="en-IE"/>
        </w:rPr>
        <w:t>Clos</w:t>
      </w:r>
      <w:bookmarkStart w:id="12" w:name="Closing"/>
      <w:bookmarkEnd w:id="12"/>
      <w:r w:rsidR="006B78D1" w:rsidRPr="00443C16">
        <w:rPr>
          <w:rFonts w:ascii="Calibri" w:hAnsi="Calibri" w:cs="Times New Roman"/>
          <w:b/>
          <w:color w:val="FF0000"/>
          <w:sz w:val="24"/>
          <w:szCs w:val="24"/>
          <w:u w:val="single"/>
          <w:lang w:eastAsia="en-IE"/>
        </w:rPr>
        <w:t>ing date</w:t>
      </w:r>
      <w:r w:rsidR="00443C16">
        <w:rPr>
          <w:rFonts w:ascii="Calibri" w:hAnsi="Calibri" w:cs="Times New Roman"/>
          <w:b/>
          <w:color w:val="FF0000"/>
          <w:sz w:val="24"/>
          <w:szCs w:val="24"/>
          <w:u w:val="single"/>
          <w:lang w:eastAsia="en-IE"/>
        </w:rPr>
        <w:t xml:space="preserve"> </w:t>
      </w:r>
      <w:r w:rsidRPr="00443C16">
        <w:rPr>
          <w:rFonts w:ascii="Calibri" w:hAnsi="Calibri" w:cs="Times New Roman"/>
          <w:b/>
          <w:color w:val="FF0000"/>
          <w:sz w:val="24"/>
          <w:szCs w:val="24"/>
          <w:u w:val="single"/>
          <w:lang w:eastAsia="en-IE"/>
        </w:rPr>
        <w:t>for receipt of applications is:</w:t>
      </w:r>
      <w:r w:rsidR="00973578" w:rsidRPr="00443C16">
        <w:rPr>
          <w:rFonts w:ascii="Calibri" w:hAnsi="Calibri" w:cs="Times New Roman"/>
          <w:b/>
          <w:color w:val="FF0000"/>
          <w:sz w:val="24"/>
          <w:szCs w:val="24"/>
          <w:u w:val="single"/>
          <w:lang w:eastAsia="en-IE"/>
        </w:rPr>
        <w:t xml:space="preserve"> </w:t>
      </w:r>
      <w:r w:rsidR="00F50299">
        <w:rPr>
          <w:rFonts w:ascii="Calibri" w:hAnsi="Calibri" w:cs="Times New Roman"/>
          <w:b/>
          <w:color w:val="FF0000"/>
          <w:sz w:val="24"/>
          <w:szCs w:val="24"/>
          <w:u w:val="single"/>
          <w:lang w:eastAsia="en-IE"/>
        </w:rPr>
        <w:t xml:space="preserve">9am </w:t>
      </w:r>
      <w:r w:rsidR="00455F64">
        <w:rPr>
          <w:rFonts w:ascii="Calibri" w:hAnsi="Calibri" w:cs="Times New Roman"/>
          <w:b/>
          <w:color w:val="FF0000"/>
          <w:sz w:val="24"/>
          <w:szCs w:val="24"/>
          <w:u w:val="single"/>
          <w:lang w:eastAsia="en-IE"/>
        </w:rPr>
        <w:t>May 1</w:t>
      </w:r>
      <w:r w:rsidR="00F50299">
        <w:rPr>
          <w:rFonts w:ascii="Calibri" w:hAnsi="Calibri" w:cs="Times New Roman"/>
          <w:b/>
          <w:color w:val="FF0000"/>
          <w:sz w:val="24"/>
          <w:szCs w:val="24"/>
          <w:u w:val="single"/>
          <w:lang w:eastAsia="en-IE"/>
        </w:rPr>
        <w:t>5</w:t>
      </w:r>
      <w:r w:rsidR="00455F64">
        <w:rPr>
          <w:rFonts w:ascii="Calibri" w:hAnsi="Calibri" w:cs="Times New Roman"/>
          <w:b/>
          <w:color w:val="FF0000"/>
          <w:sz w:val="24"/>
          <w:szCs w:val="24"/>
          <w:u w:val="single"/>
          <w:lang w:eastAsia="en-IE"/>
        </w:rPr>
        <w:t>th</w:t>
      </w:r>
      <w:r w:rsidR="00790B91" w:rsidRPr="00443C16">
        <w:rPr>
          <w:rFonts w:ascii="Calibri" w:hAnsi="Calibri" w:cs="Times New Roman"/>
          <w:b/>
          <w:color w:val="FF0000"/>
          <w:sz w:val="24"/>
          <w:szCs w:val="24"/>
          <w:u w:val="single"/>
          <w:lang w:eastAsia="en-IE"/>
        </w:rPr>
        <w:t xml:space="preserve"> 2023</w:t>
      </w:r>
      <w:r w:rsidRPr="00443C16">
        <w:rPr>
          <w:rFonts w:ascii="Calibri" w:hAnsi="Calibri" w:cs="Times New Roman"/>
          <w:b/>
          <w:i/>
          <w:color w:val="FF0000"/>
          <w:sz w:val="24"/>
          <w:szCs w:val="24"/>
          <w:u w:val="single"/>
          <w:lang w:eastAsia="en-IE"/>
        </w:rPr>
        <w:t xml:space="preserve"> </w:t>
      </w:r>
      <w:r w:rsidRPr="00443C16">
        <w:rPr>
          <w:rFonts w:ascii="Calibri" w:hAnsi="Calibri" w:cs="Times New Roman"/>
          <w:b/>
          <w:color w:val="FF0000"/>
          <w:sz w:val="24"/>
          <w:szCs w:val="24"/>
          <w:u w:val="single"/>
          <w:lang w:eastAsia="en-IE"/>
        </w:rPr>
        <w:t xml:space="preserve"> </w:t>
      </w:r>
    </w:p>
    <w:p w14:paraId="0923FBD3" w14:textId="77777777" w:rsidR="00267425" w:rsidRPr="00267425" w:rsidRDefault="00267425" w:rsidP="00267425">
      <w:pPr>
        <w:spacing w:after="0" w:line="276" w:lineRule="auto"/>
        <w:jc w:val="both"/>
        <w:rPr>
          <w:rFonts w:ascii="Calibri" w:hAnsi="Calibri" w:cs="Times New Roman"/>
          <w:color w:val="000000"/>
          <w:sz w:val="24"/>
          <w:szCs w:val="24"/>
          <w:lang w:eastAsia="en-IE"/>
        </w:rPr>
      </w:pPr>
    </w:p>
    <w:p w14:paraId="688DC4D0" w14:textId="48E5C9E6" w:rsidR="00267425" w:rsidRPr="00267425" w:rsidRDefault="006B78D1" w:rsidP="00267425">
      <w:pPr>
        <w:spacing w:after="0" w:line="276" w:lineRule="auto"/>
        <w:jc w:val="both"/>
        <w:rPr>
          <w:b/>
          <w:sz w:val="24"/>
          <w:szCs w:val="24"/>
        </w:rPr>
      </w:pPr>
      <w:r>
        <w:rPr>
          <w:b/>
          <w:sz w:val="24"/>
          <w:szCs w:val="24"/>
        </w:rPr>
        <w:t xml:space="preserve">Our </w:t>
      </w:r>
      <w:r w:rsidR="00267425" w:rsidRPr="00267425">
        <w:rPr>
          <w:b/>
          <w:sz w:val="24"/>
          <w:szCs w:val="24"/>
        </w:rPr>
        <w:t xml:space="preserve">assessment </w:t>
      </w:r>
      <w:r>
        <w:rPr>
          <w:b/>
          <w:sz w:val="24"/>
          <w:szCs w:val="24"/>
        </w:rPr>
        <w:t xml:space="preserve">of your application </w:t>
      </w:r>
      <w:r w:rsidR="00267425" w:rsidRPr="00267425">
        <w:rPr>
          <w:b/>
          <w:sz w:val="24"/>
          <w:szCs w:val="24"/>
        </w:rPr>
        <w:t xml:space="preserve">will: </w:t>
      </w:r>
    </w:p>
    <w:p w14:paraId="21C45C78" w14:textId="77777777" w:rsidR="00267425" w:rsidRPr="00FE33DA" w:rsidRDefault="00267425" w:rsidP="00362AC8">
      <w:pPr>
        <w:pStyle w:val="ListParagraph"/>
        <w:numPr>
          <w:ilvl w:val="0"/>
          <w:numId w:val="48"/>
        </w:numPr>
        <w:spacing w:line="276" w:lineRule="auto"/>
        <w:ind w:left="567" w:hanging="425"/>
        <w:contextualSpacing/>
        <w:jc w:val="both"/>
        <w:rPr>
          <w:rFonts w:cstheme="minorHAnsi"/>
          <w:color w:val="404040"/>
          <w:spacing w:val="3"/>
          <w:sz w:val="24"/>
          <w:szCs w:val="24"/>
          <w:shd w:val="clear" w:color="auto" w:fill="FFFFFF"/>
        </w:rPr>
      </w:pPr>
      <w:r w:rsidRPr="00FE33DA">
        <w:rPr>
          <w:rFonts w:cstheme="minorHAnsi"/>
          <w:color w:val="404040"/>
          <w:spacing w:val="3"/>
          <w:sz w:val="24"/>
          <w:szCs w:val="24"/>
          <w:shd w:val="clear" w:color="auto" w:fill="FFFFFF"/>
        </w:rPr>
        <w:t xml:space="preserve">Review and discuss the expressions of interest received against the specific appointment criteria for the role, as advertised in this Information Booklet; </w:t>
      </w:r>
    </w:p>
    <w:p w14:paraId="051C3992" w14:textId="77777777" w:rsidR="00267425" w:rsidRPr="00FE33DA" w:rsidRDefault="00267425" w:rsidP="00362AC8">
      <w:pPr>
        <w:pStyle w:val="ListParagraph"/>
        <w:numPr>
          <w:ilvl w:val="0"/>
          <w:numId w:val="48"/>
        </w:numPr>
        <w:spacing w:line="276" w:lineRule="auto"/>
        <w:ind w:left="567" w:hanging="425"/>
        <w:contextualSpacing/>
        <w:jc w:val="both"/>
        <w:rPr>
          <w:rFonts w:cstheme="minorHAnsi"/>
          <w:color w:val="404040"/>
          <w:spacing w:val="3"/>
          <w:sz w:val="24"/>
          <w:szCs w:val="24"/>
          <w:shd w:val="clear" w:color="auto" w:fill="FFFFFF"/>
        </w:rPr>
      </w:pPr>
      <w:r w:rsidRPr="00FE33DA">
        <w:rPr>
          <w:rFonts w:cstheme="minorHAnsi"/>
          <w:color w:val="404040"/>
          <w:spacing w:val="3"/>
          <w:sz w:val="24"/>
          <w:szCs w:val="24"/>
          <w:shd w:val="clear" w:color="auto" w:fill="FFFFFF"/>
        </w:rPr>
        <w:t xml:space="preserve">Assess potential candidates further once they meet the specified appointment criteria by undertaking any or all of the following steps: </w:t>
      </w:r>
    </w:p>
    <w:p w14:paraId="26D93E94" w14:textId="72900E48" w:rsidR="00267425" w:rsidRPr="00FE33DA" w:rsidRDefault="00267425" w:rsidP="00362AC8">
      <w:pPr>
        <w:pStyle w:val="ListParagraph"/>
        <w:numPr>
          <w:ilvl w:val="1"/>
          <w:numId w:val="48"/>
        </w:numPr>
        <w:spacing w:line="276" w:lineRule="auto"/>
        <w:ind w:left="851" w:hanging="425"/>
        <w:contextualSpacing/>
        <w:jc w:val="both"/>
        <w:rPr>
          <w:rFonts w:cstheme="minorHAnsi"/>
          <w:color w:val="404040"/>
          <w:spacing w:val="3"/>
          <w:sz w:val="24"/>
          <w:szCs w:val="24"/>
          <w:shd w:val="clear" w:color="auto" w:fill="FFFFFF"/>
        </w:rPr>
      </w:pPr>
      <w:r w:rsidRPr="00FE33DA">
        <w:rPr>
          <w:rFonts w:cstheme="minorHAnsi"/>
          <w:color w:val="404040"/>
          <w:spacing w:val="3"/>
          <w:sz w:val="24"/>
          <w:szCs w:val="24"/>
          <w:shd w:val="clear" w:color="auto" w:fill="FFFFFF"/>
        </w:rPr>
        <w:t>Consideration o</w:t>
      </w:r>
      <w:r w:rsidR="006B78D1" w:rsidRPr="00FE33DA">
        <w:rPr>
          <w:rFonts w:cstheme="minorHAnsi"/>
          <w:color w:val="404040"/>
          <w:spacing w:val="3"/>
          <w:sz w:val="24"/>
          <w:szCs w:val="24"/>
          <w:shd w:val="clear" w:color="auto" w:fill="FFFFFF"/>
        </w:rPr>
        <w:t>f the written applications; and</w:t>
      </w:r>
      <w:r w:rsidRPr="00FE33DA">
        <w:rPr>
          <w:rFonts w:cstheme="minorHAnsi"/>
          <w:color w:val="404040"/>
          <w:spacing w:val="3"/>
          <w:sz w:val="24"/>
          <w:szCs w:val="24"/>
          <w:shd w:val="clear" w:color="auto" w:fill="FFFFFF"/>
        </w:rPr>
        <w:t xml:space="preserve">/or </w:t>
      </w:r>
    </w:p>
    <w:p w14:paraId="77427181" w14:textId="06729E59" w:rsidR="00267425" w:rsidRPr="00FE33DA" w:rsidRDefault="006B78D1" w:rsidP="00362AC8">
      <w:pPr>
        <w:pStyle w:val="ListParagraph"/>
        <w:numPr>
          <w:ilvl w:val="1"/>
          <w:numId w:val="48"/>
        </w:numPr>
        <w:spacing w:line="276" w:lineRule="auto"/>
        <w:ind w:left="851" w:hanging="425"/>
        <w:contextualSpacing/>
        <w:jc w:val="both"/>
        <w:rPr>
          <w:rFonts w:cstheme="minorHAnsi"/>
          <w:color w:val="404040"/>
          <w:spacing w:val="3"/>
          <w:sz w:val="24"/>
          <w:szCs w:val="24"/>
          <w:shd w:val="clear" w:color="auto" w:fill="FFFFFF"/>
        </w:rPr>
      </w:pPr>
      <w:r w:rsidRPr="00FE33DA">
        <w:rPr>
          <w:rFonts w:cstheme="minorHAnsi"/>
          <w:color w:val="404040"/>
          <w:spacing w:val="3"/>
          <w:sz w:val="24"/>
          <w:szCs w:val="24"/>
          <w:shd w:val="clear" w:color="auto" w:fill="FFFFFF"/>
        </w:rPr>
        <w:t>Meeting</w:t>
      </w:r>
      <w:r w:rsidR="00267425" w:rsidRPr="00FE33DA">
        <w:rPr>
          <w:rFonts w:cstheme="minorHAnsi"/>
          <w:color w:val="404040"/>
          <w:spacing w:val="3"/>
          <w:sz w:val="24"/>
          <w:szCs w:val="24"/>
          <w:shd w:val="clear" w:color="auto" w:fill="FFFFFF"/>
        </w:rPr>
        <w:t>/</w:t>
      </w:r>
      <w:r w:rsidRPr="00FE33DA">
        <w:rPr>
          <w:rFonts w:cstheme="minorHAnsi"/>
          <w:color w:val="404040"/>
          <w:spacing w:val="3"/>
          <w:sz w:val="24"/>
          <w:szCs w:val="24"/>
          <w:shd w:val="clear" w:color="auto" w:fill="FFFFFF"/>
        </w:rPr>
        <w:t>conference call; and</w:t>
      </w:r>
      <w:r w:rsidR="00267425" w:rsidRPr="00FE33DA">
        <w:rPr>
          <w:rFonts w:cstheme="minorHAnsi"/>
          <w:color w:val="404040"/>
          <w:spacing w:val="3"/>
          <w:sz w:val="24"/>
          <w:szCs w:val="24"/>
          <w:shd w:val="clear" w:color="auto" w:fill="FFFFFF"/>
        </w:rPr>
        <w:t xml:space="preserve">/or </w:t>
      </w:r>
    </w:p>
    <w:p w14:paraId="4B09557A" w14:textId="7B2A90C9" w:rsidR="00267425" w:rsidRPr="00FE33DA" w:rsidRDefault="006B78D1" w:rsidP="00362AC8">
      <w:pPr>
        <w:pStyle w:val="ListParagraph"/>
        <w:numPr>
          <w:ilvl w:val="0"/>
          <w:numId w:val="48"/>
        </w:numPr>
        <w:spacing w:line="276" w:lineRule="auto"/>
        <w:ind w:left="567" w:hanging="425"/>
        <w:contextualSpacing/>
        <w:jc w:val="both"/>
        <w:rPr>
          <w:rFonts w:cstheme="minorHAnsi"/>
          <w:color w:val="404040"/>
          <w:spacing w:val="3"/>
          <w:sz w:val="24"/>
          <w:szCs w:val="24"/>
          <w:shd w:val="clear" w:color="auto" w:fill="FFFFFF"/>
        </w:rPr>
      </w:pPr>
      <w:r w:rsidRPr="00FE33DA">
        <w:rPr>
          <w:rFonts w:cstheme="minorHAnsi"/>
          <w:color w:val="404040"/>
          <w:spacing w:val="3"/>
          <w:sz w:val="24"/>
          <w:szCs w:val="24"/>
          <w:shd w:val="clear" w:color="auto" w:fill="FFFFFF"/>
        </w:rPr>
        <w:t>Refere</w:t>
      </w:r>
      <w:r w:rsidR="00443C16">
        <w:rPr>
          <w:rFonts w:cstheme="minorHAnsi"/>
          <w:color w:val="404040"/>
          <w:spacing w:val="3"/>
          <w:sz w:val="24"/>
          <w:szCs w:val="24"/>
          <w:shd w:val="clear" w:color="auto" w:fill="FFFFFF"/>
        </w:rPr>
        <w:t>nc</w:t>
      </w:r>
      <w:r w:rsidRPr="00FE33DA">
        <w:rPr>
          <w:rFonts w:cstheme="minorHAnsi"/>
          <w:color w:val="404040"/>
          <w:spacing w:val="3"/>
          <w:sz w:val="24"/>
          <w:szCs w:val="24"/>
          <w:shd w:val="clear" w:color="auto" w:fill="FFFFFF"/>
        </w:rPr>
        <w:t>e checks; and</w:t>
      </w:r>
      <w:r w:rsidR="00267425" w:rsidRPr="00FE33DA">
        <w:rPr>
          <w:rFonts w:cstheme="minorHAnsi"/>
          <w:color w:val="404040"/>
          <w:spacing w:val="3"/>
          <w:sz w:val="24"/>
          <w:szCs w:val="24"/>
          <w:shd w:val="clear" w:color="auto" w:fill="FFFFFF"/>
        </w:rPr>
        <w:t xml:space="preserve">/or any other selection or verification method deemed appropriate. </w:t>
      </w:r>
    </w:p>
    <w:p w14:paraId="40210DA6" w14:textId="502B9567" w:rsidR="00267425" w:rsidRPr="00FE33DA" w:rsidRDefault="00267425" w:rsidP="00362AC8">
      <w:pPr>
        <w:pStyle w:val="ListParagraph"/>
        <w:numPr>
          <w:ilvl w:val="0"/>
          <w:numId w:val="48"/>
        </w:numPr>
        <w:spacing w:line="276" w:lineRule="auto"/>
        <w:ind w:left="567" w:hanging="425"/>
        <w:contextualSpacing/>
        <w:jc w:val="both"/>
        <w:rPr>
          <w:rFonts w:cstheme="minorHAnsi"/>
          <w:color w:val="404040"/>
          <w:spacing w:val="3"/>
          <w:sz w:val="24"/>
          <w:szCs w:val="24"/>
          <w:shd w:val="clear" w:color="auto" w:fill="FFFFFF"/>
        </w:rPr>
      </w:pPr>
      <w:r w:rsidRPr="00FE33DA">
        <w:rPr>
          <w:rFonts w:cstheme="minorHAnsi"/>
          <w:color w:val="404040"/>
          <w:spacing w:val="3"/>
          <w:sz w:val="24"/>
          <w:szCs w:val="24"/>
          <w:shd w:val="clear" w:color="auto" w:fill="FFFFFF"/>
        </w:rPr>
        <w:t xml:space="preserve">Arrive at a shortlist of the most suitably qualified candidates (based on the information provided by the candidate) to be sent forward for consideration by the full </w:t>
      </w:r>
      <w:r w:rsidR="00362AC8">
        <w:rPr>
          <w:rFonts w:cstheme="minorHAnsi"/>
          <w:color w:val="404040"/>
          <w:spacing w:val="3"/>
          <w:sz w:val="24"/>
          <w:szCs w:val="24"/>
          <w:shd w:val="clear" w:color="auto" w:fill="FFFFFF"/>
        </w:rPr>
        <w:t>B</w:t>
      </w:r>
      <w:r w:rsidRPr="00FE33DA">
        <w:rPr>
          <w:rFonts w:cstheme="minorHAnsi"/>
          <w:color w:val="404040"/>
          <w:spacing w:val="3"/>
          <w:sz w:val="24"/>
          <w:szCs w:val="24"/>
          <w:shd w:val="clear" w:color="auto" w:fill="FFFFFF"/>
        </w:rPr>
        <w:t xml:space="preserve">oard. </w:t>
      </w:r>
    </w:p>
    <w:p w14:paraId="5DB8106C" w14:textId="77777777" w:rsidR="00A74E25" w:rsidRDefault="00A74E25" w:rsidP="00A74E25">
      <w:pPr>
        <w:spacing w:after="0" w:line="276" w:lineRule="auto"/>
        <w:rPr>
          <w:rFonts w:ascii="Calibri" w:eastAsia="Calibri" w:hAnsi="Calibri" w:cs="Calibri"/>
          <w:color w:val="000000"/>
          <w:sz w:val="24"/>
          <w:szCs w:val="24"/>
          <w:u w:color="000000"/>
          <w:lang w:val="en-US" w:eastAsia="en-IE"/>
        </w:rPr>
      </w:pPr>
    </w:p>
    <w:p w14:paraId="0C399045" w14:textId="3ED19140" w:rsidR="00DA03DF" w:rsidRPr="00FE33DA" w:rsidRDefault="00267425" w:rsidP="00FE33DA">
      <w:pPr>
        <w:spacing w:after="0" w:line="276" w:lineRule="auto"/>
        <w:contextualSpacing/>
        <w:jc w:val="both"/>
        <w:rPr>
          <w:rFonts w:cstheme="minorHAnsi"/>
          <w:color w:val="404040"/>
          <w:spacing w:val="3"/>
          <w:sz w:val="24"/>
          <w:szCs w:val="24"/>
          <w:shd w:val="clear" w:color="auto" w:fill="FFFFFF"/>
        </w:rPr>
      </w:pPr>
      <w:r w:rsidRPr="00FE33DA">
        <w:rPr>
          <w:rFonts w:cstheme="minorHAnsi"/>
          <w:color w:val="404040"/>
          <w:spacing w:val="3"/>
          <w:sz w:val="24"/>
          <w:szCs w:val="24"/>
          <w:shd w:val="clear" w:color="auto" w:fill="FFFFFF"/>
        </w:rPr>
        <w:t xml:space="preserve">If you have any </w:t>
      </w:r>
      <w:r w:rsidR="00362AC8" w:rsidRPr="00FE33DA">
        <w:rPr>
          <w:rFonts w:cstheme="minorHAnsi"/>
          <w:color w:val="404040"/>
          <w:spacing w:val="3"/>
          <w:sz w:val="24"/>
          <w:szCs w:val="24"/>
          <w:shd w:val="clear" w:color="auto" w:fill="FFFFFF"/>
        </w:rPr>
        <w:t>que</w:t>
      </w:r>
      <w:r w:rsidR="00362AC8">
        <w:rPr>
          <w:rFonts w:cstheme="minorHAnsi"/>
          <w:color w:val="404040"/>
          <w:spacing w:val="3"/>
          <w:sz w:val="24"/>
          <w:szCs w:val="24"/>
          <w:shd w:val="clear" w:color="auto" w:fill="FFFFFF"/>
        </w:rPr>
        <w:t>ries,</w:t>
      </w:r>
      <w:r w:rsidRPr="00FE33DA">
        <w:rPr>
          <w:rFonts w:cstheme="minorHAnsi"/>
          <w:color w:val="404040"/>
          <w:spacing w:val="3"/>
          <w:sz w:val="24"/>
          <w:szCs w:val="24"/>
          <w:shd w:val="clear" w:color="auto" w:fill="FFFFFF"/>
        </w:rPr>
        <w:t xml:space="preserve"> please email</w:t>
      </w:r>
      <w:r w:rsidR="00802372">
        <w:rPr>
          <w:rFonts w:cstheme="minorHAnsi"/>
          <w:color w:val="404040"/>
          <w:spacing w:val="3"/>
          <w:sz w:val="24"/>
          <w:szCs w:val="24"/>
          <w:shd w:val="clear" w:color="auto" w:fill="FFFFFF"/>
        </w:rPr>
        <w:t xml:space="preserve"> the CEO </w:t>
      </w:r>
      <w:r w:rsidR="00A74E25" w:rsidRPr="00FE33DA">
        <w:rPr>
          <w:rFonts w:cstheme="minorHAnsi"/>
          <w:color w:val="404040"/>
          <w:spacing w:val="3"/>
          <w:sz w:val="24"/>
          <w:szCs w:val="24"/>
          <w:shd w:val="clear" w:color="auto" w:fill="FFFFFF"/>
        </w:rPr>
        <w:t xml:space="preserve"> </w:t>
      </w:r>
      <w:hyperlink r:id="rId16" w:history="1">
        <w:r w:rsidR="00A74E25" w:rsidRPr="00FE33DA">
          <w:rPr>
            <w:rFonts w:cstheme="minorHAnsi"/>
            <w:b/>
            <w:bCs/>
            <w:color w:val="404040"/>
            <w:spacing w:val="3"/>
            <w:shd w:val="clear" w:color="auto" w:fill="FFFFFF"/>
          </w:rPr>
          <w:t>anne</w:t>
        </w:r>
      </w:hyperlink>
      <w:r w:rsidR="007A4353" w:rsidRPr="00FE33DA">
        <w:rPr>
          <w:rFonts w:cstheme="minorHAnsi"/>
          <w:b/>
          <w:bCs/>
          <w:color w:val="404040"/>
          <w:spacing w:val="3"/>
          <w:shd w:val="clear" w:color="auto" w:fill="FFFFFF"/>
        </w:rPr>
        <w:t>conroy@le</w:t>
      </w:r>
      <w:r w:rsidR="008D410D">
        <w:rPr>
          <w:rFonts w:cstheme="minorHAnsi"/>
          <w:b/>
          <w:bCs/>
          <w:color w:val="404040"/>
          <w:spacing w:val="3"/>
          <w:shd w:val="clear" w:color="auto" w:fill="FFFFFF"/>
        </w:rPr>
        <w:t>c</w:t>
      </w:r>
      <w:r w:rsidR="00FE33DA">
        <w:rPr>
          <w:rFonts w:cstheme="minorHAnsi"/>
          <w:b/>
          <w:bCs/>
          <w:color w:val="404040"/>
          <w:spacing w:val="3"/>
          <w:shd w:val="clear" w:color="auto" w:fill="FFFFFF"/>
        </w:rPr>
        <w:t>h</w:t>
      </w:r>
      <w:r w:rsidR="008D410D">
        <w:rPr>
          <w:rFonts w:cstheme="minorHAnsi"/>
          <w:b/>
          <w:bCs/>
          <w:color w:val="404040"/>
          <w:spacing w:val="3"/>
          <w:shd w:val="clear" w:color="auto" w:fill="FFFFFF"/>
        </w:rPr>
        <w:t>e</w:t>
      </w:r>
      <w:r w:rsidR="00FE33DA">
        <w:rPr>
          <w:rFonts w:cstheme="minorHAnsi"/>
          <w:b/>
          <w:bCs/>
          <w:color w:val="404040"/>
          <w:spacing w:val="3"/>
          <w:shd w:val="clear" w:color="auto" w:fill="FFFFFF"/>
        </w:rPr>
        <w:t>ile</w:t>
      </w:r>
      <w:r w:rsidR="007A4353" w:rsidRPr="00FE33DA">
        <w:rPr>
          <w:rFonts w:cstheme="minorHAnsi"/>
          <w:b/>
          <w:bCs/>
          <w:color w:val="404040"/>
          <w:spacing w:val="3"/>
          <w:shd w:val="clear" w:color="auto" w:fill="FFFFFF"/>
        </w:rPr>
        <w:t>.ie</w:t>
      </w:r>
      <w:r w:rsidR="00DA03DF" w:rsidRPr="00FE33DA">
        <w:rPr>
          <w:rFonts w:cstheme="minorHAnsi"/>
          <w:color w:val="404040"/>
          <w:spacing w:val="3"/>
          <w:sz w:val="24"/>
          <w:szCs w:val="24"/>
          <w:shd w:val="clear" w:color="auto" w:fill="FFFFFF"/>
        </w:rPr>
        <w:t xml:space="preserve"> </w:t>
      </w:r>
    </w:p>
    <w:p w14:paraId="3C224075" w14:textId="77777777" w:rsidR="00267425" w:rsidRPr="00FE33DA" w:rsidRDefault="00267425" w:rsidP="00267425">
      <w:pPr>
        <w:spacing w:after="0" w:line="276" w:lineRule="auto"/>
        <w:contextualSpacing/>
        <w:jc w:val="both"/>
        <w:rPr>
          <w:rFonts w:cstheme="minorHAnsi"/>
          <w:color w:val="404040"/>
          <w:spacing w:val="3"/>
          <w:sz w:val="24"/>
          <w:szCs w:val="24"/>
          <w:shd w:val="clear" w:color="auto" w:fill="FFFFFF"/>
        </w:rPr>
      </w:pPr>
    </w:p>
    <w:p w14:paraId="090FA4AB" w14:textId="77777777" w:rsidR="00267425" w:rsidRPr="0082003F" w:rsidRDefault="00267425" w:rsidP="00362AC8">
      <w:pPr>
        <w:numPr>
          <w:ilvl w:val="0"/>
          <w:numId w:val="49"/>
        </w:numPr>
        <w:spacing w:after="0" w:line="276" w:lineRule="auto"/>
        <w:ind w:left="284" w:hanging="284"/>
        <w:contextualSpacing/>
        <w:jc w:val="both"/>
        <w:rPr>
          <w:b/>
          <w:noProof/>
          <w:color w:val="0070C0"/>
          <w:sz w:val="24"/>
          <w:szCs w:val="24"/>
          <w:lang w:eastAsia="en-IE"/>
        </w:rPr>
      </w:pPr>
      <w:r w:rsidRPr="0082003F">
        <w:rPr>
          <w:b/>
          <w:color w:val="0070C0"/>
          <w:sz w:val="24"/>
          <w:szCs w:val="24"/>
        </w:rPr>
        <w:t>Confidentiality of Appli</w:t>
      </w:r>
      <w:bookmarkStart w:id="13" w:name="Applications"/>
      <w:bookmarkEnd w:id="13"/>
      <w:r w:rsidRPr="0082003F">
        <w:rPr>
          <w:b/>
          <w:color w:val="0070C0"/>
          <w:sz w:val="24"/>
          <w:szCs w:val="24"/>
        </w:rPr>
        <w:t xml:space="preserve">cations </w:t>
      </w:r>
    </w:p>
    <w:p w14:paraId="0276EC25" w14:textId="77777777" w:rsidR="0096211D" w:rsidRDefault="00267425" w:rsidP="00267425">
      <w:pPr>
        <w:spacing w:after="0" w:line="276" w:lineRule="auto"/>
        <w:contextualSpacing/>
        <w:jc w:val="both"/>
        <w:rPr>
          <w:rFonts w:cstheme="minorHAnsi"/>
          <w:color w:val="404040"/>
          <w:spacing w:val="3"/>
          <w:sz w:val="24"/>
          <w:szCs w:val="24"/>
          <w:shd w:val="clear" w:color="auto" w:fill="FFFFFF"/>
        </w:rPr>
      </w:pPr>
      <w:r w:rsidRPr="00FE33DA">
        <w:rPr>
          <w:rFonts w:cstheme="minorHAnsi"/>
          <w:color w:val="404040"/>
          <w:spacing w:val="3"/>
          <w:sz w:val="24"/>
          <w:szCs w:val="24"/>
          <w:shd w:val="clear" w:color="auto" w:fill="FFFFFF"/>
        </w:rPr>
        <w:t xml:space="preserve">Subject to the provisions of the Data Protection Act 2018 and GDPR, all applications will be treated in strict confidence. All enquires, applications and all aspects of the proceedings are treated as strictly confidential and are not disclosed to anyone, outside those directly involved in that aspect of the process. </w:t>
      </w:r>
    </w:p>
    <w:p w14:paraId="771E29D8" w14:textId="77777777" w:rsidR="0096211D" w:rsidRDefault="0096211D" w:rsidP="00267425">
      <w:pPr>
        <w:spacing w:after="0" w:line="276" w:lineRule="auto"/>
        <w:contextualSpacing/>
        <w:jc w:val="both"/>
        <w:rPr>
          <w:rFonts w:cstheme="minorHAnsi"/>
          <w:color w:val="404040"/>
          <w:spacing w:val="3"/>
          <w:sz w:val="24"/>
          <w:szCs w:val="24"/>
          <w:shd w:val="clear" w:color="auto" w:fill="FFFFFF"/>
        </w:rPr>
      </w:pPr>
    </w:p>
    <w:p w14:paraId="0F15DD9C" w14:textId="3FBEE56F" w:rsidR="00267425" w:rsidRDefault="0096211D" w:rsidP="00267425">
      <w:pPr>
        <w:spacing w:after="0" w:line="276" w:lineRule="auto"/>
        <w:contextualSpacing/>
        <w:jc w:val="both"/>
        <w:rPr>
          <w:rFonts w:cstheme="minorHAnsi"/>
          <w:color w:val="404040"/>
          <w:spacing w:val="3"/>
          <w:sz w:val="24"/>
          <w:szCs w:val="24"/>
          <w:shd w:val="clear" w:color="auto" w:fill="FFFFFF"/>
        </w:rPr>
      </w:pPr>
      <w:r w:rsidRPr="0096211D">
        <w:rPr>
          <w:rFonts w:cstheme="minorHAnsi"/>
          <w:color w:val="404040"/>
          <w:spacing w:val="3"/>
          <w:sz w:val="24"/>
          <w:szCs w:val="24"/>
          <w:shd w:val="clear" w:color="auto" w:fill="FFFFFF"/>
        </w:rPr>
        <w:t xml:space="preserve">Should more than 2 candidates be deemed suitable for appointment, the </w:t>
      </w:r>
      <w:r w:rsidR="00455F64">
        <w:rPr>
          <w:rFonts w:cstheme="minorHAnsi"/>
          <w:color w:val="404040"/>
          <w:spacing w:val="3"/>
          <w:sz w:val="24"/>
          <w:szCs w:val="24"/>
          <w:shd w:val="clear" w:color="auto" w:fill="FFFFFF"/>
        </w:rPr>
        <w:t>B</w:t>
      </w:r>
      <w:r w:rsidRPr="0096211D">
        <w:rPr>
          <w:rFonts w:cstheme="minorHAnsi"/>
          <w:color w:val="404040"/>
          <w:spacing w:val="3"/>
          <w:sz w:val="24"/>
          <w:szCs w:val="24"/>
          <w:shd w:val="clear" w:color="auto" w:fill="FFFFFF"/>
        </w:rPr>
        <w:t>oard may form a panel for any future vacancies in the following 12 months, or a candidate may be offered a position on a board sub-committee as an external member.</w:t>
      </w:r>
    </w:p>
    <w:p w14:paraId="24C79515" w14:textId="17AF0220" w:rsidR="007C1399" w:rsidRDefault="007C1399" w:rsidP="00267425">
      <w:pPr>
        <w:spacing w:after="0" w:line="276" w:lineRule="auto"/>
        <w:contextualSpacing/>
        <w:jc w:val="both"/>
        <w:rPr>
          <w:rFonts w:cstheme="minorHAnsi"/>
          <w:color w:val="404040"/>
          <w:spacing w:val="3"/>
          <w:sz w:val="24"/>
          <w:szCs w:val="24"/>
          <w:shd w:val="clear" w:color="auto" w:fill="FFFFFF"/>
        </w:rPr>
      </w:pPr>
    </w:p>
    <w:p w14:paraId="2FF141A5" w14:textId="4FA5B975" w:rsidR="007C1399" w:rsidRPr="00EE6C96" w:rsidRDefault="007C1399" w:rsidP="00267425">
      <w:pPr>
        <w:spacing w:after="0" w:line="276" w:lineRule="auto"/>
        <w:contextualSpacing/>
        <w:jc w:val="both"/>
        <w:rPr>
          <w:rFonts w:cstheme="minorHAnsi"/>
          <w:i/>
          <w:iCs/>
          <w:color w:val="404040"/>
          <w:spacing w:val="3"/>
          <w:sz w:val="24"/>
          <w:szCs w:val="24"/>
          <w:shd w:val="clear" w:color="auto" w:fill="FFFFFF"/>
        </w:rPr>
      </w:pPr>
      <w:r w:rsidRPr="00EE6C96">
        <w:rPr>
          <w:rFonts w:cstheme="minorHAnsi"/>
          <w:i/>
          <w:iCs/>
          <w:color w:val="404040"/>
          <w:spacing w:val="3"/>
          <w:sz w:val="24"/>
          <w:szCs w:val="24"/>
          <w:shd w:val="clear" w:color="auto" w:fill="FFFFFF"/>
        </w:rPr>
        <w:t>Thank you for your interest in Le Cheile Mentoring</w:t>
      </w:r>
      <w:r>
        <w:rPr>
          <w:rFonts w:cstheme="minorHAnsi"/>
          <w:i/>
          <w:iCs/>
          <w:color w:val="404040"/>
          <w:spacing w:val="3"/>
          <w:sz w:val="24"/>
          <w:szCs w:val="24"/>
          <w:shd w:val="clear" w:color="auto" w:fill="FFFFFF"/>
        </w:rPr>
        <w:t>!</w:t>
      </w:r>
    </w:p>
    <w:p w14:paraId="31A94D47" w14:textId="47066F97" w:rsidR="0096211D" w:rsidRDefault="0096211D" w:rsidP="00267425">
      <w:pPr>
        <w:spacing w:after="0" w:line="276" w:lineRule="auto"/>
        <w:contextualSpacing/>
        <w:jc w:val="both"/>
        <w:rPr>
          <w:rFonts w:cstheme="minorHAnsi"/>
          <w:color w:val="404040"/>
          <w:spacing w:val="3"/>
          <w:sz w:val="24"/>
          <w:szCs w:val="24"/>
          <w:shd w:val="clear" w:color="auto" w:fill="FFFFFF"/>
        </w:rPr>
      </w:pPr>
    </w:p>
    <w:p w14:paraId="5CF3C2AE" w14:textId="77777777" w:rsidR="0096211D" w:rsidRPr="00FE33DA" w:rsidRDefault="0096211D" w:rsidP="00267425">
      <w:pPr>
        <w:spacing w:after="0" w:line="276" w:lineRule="auto"/>
        <w:contextualSpacing/>
        <w:jc w:val="both"/>
        <w:rPr>
          <w:rFonts w:cstheme="minorHAnsi"/>
          <w:color w:val="404040"/>
          <w:spacing w:val="3"/>
          <w:sz w:val="24"/>
          <w:szCs w:val="24"/>
          <w:shd w:val="clear" w:color="auto" w:fill="FFFFFF"/>
        </w:rPr>
      </w:pPr>
    </w:p>
    <w:p w14:paraId="4448916F" w14:textId="1862F392" w:rsidR="00973578" w:rsidRPr="00E04325" w:rsidRDefault="00267425" w:rsidP="00CF21F8">
      <w:pPr>
        <w:spacing w:after="0" w:line="276" w:lineRule="auto"/>
        <w:contextualSpacing/>
        <w:jc w:val="both"/>
        <w:rPr>
          <w:b/>
          <w:color w:val="002060"/>
          <w:u w:val="single"/>
        </w:rPr>
      </w:pPr>
      <w:r w:rsidRPr="00FE33DA">
        <w:rPr>
          <w:rFonts w:cstheme="minorHAnsi"/>
          <w:color w:val="404040"/>
          <w:spacing w:val="3"/>
          <w:sz w:val="24"/>
          <w:szCs w:val="24"/>
          <w:shd w:val="clear" w:color="auto" w:fill="FFFFFF"/>
        </w:rPr>
        <w:br w:type="page"/>
      </w:r>
      <w:r w:rsidR="00973578" w:rsidRPr="00DA03DF">
        <w:rPr>
          <w:b/>
          <w:color w:val="002060"/>
          <w:u w:val="single"/>
        </w:rPr>
        <w:lastRenderedPageBreak/>
        <w:t>Appendix 1</w:t>
      </w:r>
    </w:p>
    <w:p w14:paraId="00469CB0" w14:textId="3896FF89" w:rsidR="005A46CF" w:rsidRPr="00E04325" w:rsidRDefault="005A46CF" w:rsidP="00E04325">
      <w:r w:rsidRPr="00DA03DF">
        <w:rPr>
          <w:rFonts w:cstheme="minorHAnsi"/>
          <w:b/>
          <w:color w:val="002060"/>
          <w:sz w:val="24"/>
          <w:szCs w:val="24"/>
          <w:lang w:val="en-US" w:bidi="en-US"/>
        </w:rPr>
        <w:t>Role of Individual Charity Directors</w:t>
      </w:r>
    </w:p>
    <w:p w14:paraId="673323A8" w14:textId="77777777" w:rsidR="00E04325" w:rsidRPr="00E04325" w:rsidRDefault="00E04325" w:rsidP="00E04325">
      <w:pPr>
        <w:rPr>
          <w:sz w:val="20"/>
          <w:szCs w:val="20"/>
          <w:lang w:val="en-US"/>
        </w:rPr>
      </w:pPr>
      <w:bookmarkStart w:id="14" w:name="_Toc324764087"/>
      <w:r w:rsidRPr="00E04325">
        <w:rPr>
          <w:sz w:val="20"/>
          <w:szCs w:val="20"/>
          <w:lang w:val="en-US"/>
        </w:rPr>
        <w:t>The eight principal fiduciary duties of directors are set out in the Companies Act as follows:</w:t>
      </w:r>
    </w:p>
    <w:p w14:paraId="2FEBDACB" w14:textId="77777777" w:rsidR="00E04325" w:rsidRPr="00E04325" w:rsidRDefault="00E04325" w:rsidP="00E04325">
      <w:pPr>
        <w:rPr>
          <w:sz w:val="20"/>
          <w:szCs w:val="20"/>
          <w:lang w:val="en-US"/>
        </w:rPr>
      </w:pPr>
      <w:r w:rsidRPr="00C757A1">
        <w:rPr>
          <w:b/>
          <w:bCs/>
          <w:sz w:val="20"/>
          <w:szCs w:val="20"/>
          <w:lang w:val="en-US"/>
        </w:rPr>
        <w:t>1.</w:t>
      </w:r>
      <w:r w:rsidRPr="00E04325">
        <w:rPr>
          <w:sz w:val="20"/>
          <w:szCs w:val="20"/>
          <w:lang w:val="en-US"/>
        </w:rPr>
        <w:t xml:space="preserve"> </w:t>
      </w:r>
      <w:r w:rsidRPr="00E04325">
        <w:rPr>
          <w:sz w:val="20"/>
          <w:szCs w:val="20"/>
          <w:lang w:val="en-US"/>
        </w:rPr>
        <w:tab/>
      </w:r>
      <w:r w:rsidRPr="00C757A1">
        <w:rPr>
          <w:b/>
          <w:sz w:val="20"/>
          <w:szCs w:val="20"/>
          <w:lang w:val="en-US"/>
        </w:rPr>
        <w:t>Act in Good Faith</w:t>
      </w:r>
    </w:p>
    <w:p w14:paraId="063573C5" w14:textId="77777777" w:rsidR="00E04325" w:rsidRPr="00C757A1" w:rsidRDefault="00E04325" w:rsidP="00E04325">
      <w:pPr>
        <w:ind w:left="720"/>
        <w:rPr>
          <w:sz w:val="20"/>
          <w:szCs w:val="20"/>
          <w:lang w:val="en-US"/>
        </w:rPr>
      </w:pPr>
      <w:r w:rsidRPr="00E04325">
        <w:rPr>
          <w:sz w:val="20"/>
          <w:szCs w:val="20"/>
          <w:lang w:val="en-US"/>
        </w:rPr>
        <w:t xml:space="preserve">Each Director is obliged to act in good faith in what the Director considers to be the best interests of the company. This is a subjective test and recognises that two Directors can have two different but equally </w:t>
      </w:r>
      <w:r w:rsidRPr="00C757A1">
        <w:rPr>
          <w:sz w:val="20"/>
          <w:szCs w:val="20"/>
          <w:lang w:val="en-US"/>
        </w:rPr>
        <w:t>legitimate opinions as to what constitutes the best interests of the company.</w:t>
      </w:r>
    </w:p>
    <w:p w14:paraId="4BA6EDC2" w14:textId="77777777" w:rsidR="00E04325" w:rsidRPr="00E04325" w:rsidRDefault="00E04325" w:rsidP="00E04325">
      <w:pPr>
        <w:rPr>
          <w:sz w:val="20"/>
          <w:szCs w:val="20"/>
          <w:lang w:val="en-US"/>
        </w:rPr>
      </w:pPr>
      <w:r w:rsidRPr="00C757A1">
        <w:rPr>
          <w:b/>
          <w:bCs/>
          <w:sz w:val="20"/>
          <w:szCs w:val="20"/>
          <w:lang w:val="en-US"/>
        </w:rPr>
        <w:t>2.</w:t>
      </w:r>
      <w:r w:rsidRPr="00E04325">
        <w:rPr>
          <w:sz w:val="20"/>
          <w:szCs w:val="20"/>
          <w:lang w:val="en-US"/>
        </w:rPr>
        <w:t xml:space="preserve"> </w:t>
      </w:r>
      <w:r w:rsidRPr="00E04325">
        <w:rPr>
          <w:sz w:val="20"/>
          <w:szCs w:val="20"/>
          <w:lang w:val="en-US"/>
        </w:rPr>
        <w:tab/>
      </w:r>
      <w:r w:rsidRPr="00E04325">
        <w:rPr>
          <w:b/>
          <w:sz w:val="20"/>
          <w:szCs w:val="20"/>
          <w:lang w:val="en-US"/>
        </w:rPr>
        <w:t>Act Honestly and Responsibly</w:t>
      </w:r>
    </w:p>
    <w:p w14:paraId="5DFC1739" w14:textId="77777777" w:rsidR="00E04325" w:rsidRPr="00E04325" w:rsidRDefault="00E04325" w:rsidP="00E04325">
      <w:pPr>
        <w:ind w:left="720"/>
        <w:rPr>
          <w:sz w:val="20"/>
          <w:szCs w:val="20"/>
          <w:lang w:val="en-US"/>
        </w:rPr>
      </w:pPr>
      <w:r w:rsidRPr="00E04325">
        <w:rPr>
          <w:sz w:val="20"/>
          <w:szCs w:val="20"/>
          <w:lang w:val="en-US"/>
        </w:rPr>
        <w:t>Directors must act honestly and responsibly in relation to the conduct of the affairs of the company. While this was not a common law duty, it was deliberated on by the courts on numerous occasions in the context of imposing restrictions on Directors.</w:t>
      </w:r>
    </w:p>
    <w:p w14:paraId="2B13C731" w14:textId="77777777" w:rsidR="00E04325" w:rsidRPr="00E04325" w:rsidRDefault="00E04325" w:rsidP="00E04325">
      <w:pPr>
        <w:rPr>
          <w:b/>
          <w:sz w:val="20"/>
          <w:szCs w:val="20"/>
          <w:lang w:val="en-US"/>
        </w:rPr>
      </w:pPr>
      <w:r w:rsidRPr="00C757A1">
        <w:rPr>
          <w:b/>
          <w:bCs/>
          <w:sz w:val="20"/>
          <w:szCs w:val="20"/>
          <w:lang w:val="en-US"/>
        </w:rPr>
        <w:t>3.</w:t>
      </w:r>
      <w:r w:rsidRPr="00E04325">
        <w:rPr>
          <w:b/>
          <w:sz w:val="20"/>
          <w:szCs w:val="20"/>
          <w:lang w:val="en-US"/>
        </w:rPr>
        <w:t xml:space="preserve"> </w:t>
      </w:r>
      <w:r w:rsidRPr="00E04325">
        <w:rPr>
          <w:b/>
          <w:sz w:val="20"/>
          <w:szCs w:val="20"/>
          <w:lang w:val="en-US"/>
        </w:rPr>
        <w:tab/>
        <w:t>Act within Powers</w:t>
      </w:r>
    </w:p>
    <w:p w14:paraId="30CD6257" w14:textId="77777777" w:rsidR="00E04325" w:rsidRPr="00E04325" w:rsidRDefault="00E04325" w:rsidP="00E04325">
      <w:pPr>
        <w:ind w:left="720"/>
        <w:rPr>
          <w:sz w:val="20"/>
          <w:szCs w:val="20"/>
          <w:lang w:val="en-US"/>
        </w:rPr>
      </w:pPr>
      <w:r w:rsidRPr="00E04325">
        <w:rPr>
          <w:sz w:val="20"/>
          <w:szCs w:val="20"/>
          <w:lang w:val="en-US"/>
        </w:rPr>
        <w:t>Directors must act in accordance with the company’s constitution and exercise his or her powers only for the purposes allowed by law.</w:t>
      </w:r>
    </w:p>
    <w:p w14:paraId="52427EA4" w14:textId="77777777" w:rsidR="00E04325" w:rsidRPr="00E04325" w:rsidRDefault="00E04325" w:rsidP="00E04325">
      <w:pPr>
        <w:rPr>
          <w:sz w:val="20"/>
          <w:szCs w:val="20"/>
          <w:lang w:val="en-US"/>
        </w:rPr>
      </w:pPr>
      <w:r w:rsidRPr="00C757A1">
        <w:rPr>
          <w:b/>
          <w:bCs/>
          <w:sz w:val="20"/>
          <w:szCs w:val="20"/>
          <w:lang w:val="en-US"/>
        </w:rPr>
        <w:t>4.</w:t>
      </w:r>
      <w:r w:rsidRPr="00E04325">
        <w:rPr>
          <w:sz w:val="20"/>
          <w:szCs w:val="20"/>
          <w:lang w:val="en-US"/>
        </w:rPr>
        <w:t xml:space="preserve"> </w:t>
      </w:r>
      <w:r w:rsidRPr="00E04325">
        <w:rPr>
          <w:sz w:val="20"/>
          <w:szCs w:val="20"/>
          <w:lang w:val="en-US"/>
        </w:rPr>
        <w:tab/>
      </w:r>
      <w:r w:rsidRPr="00E04325">
        <w:rPr>
          <w:b/>
          <w:sz w:val="20"/>
          <w:szCs w:val="20"/>
          <w:lang w:val="en-US"/>
        </w:rPr>
        <w:t>Use of Company Property</w:t>
      </w:r>
    </w:p>
    <w:p w14:paraId="5C014E04" w14:textId="77777777" w:rsidR="00E04325" w:rsidRPr="00E04325" w:rsidRDefault="00E04325" w:rsidP="00E04325">
      <w:pPr>
        <w:ind w:left="720"/>
        <w:rPr>
          <w:sz w:val="20"/>
          <w:szCs w:val="20"/>
          <w:lang w:val="en-US"/>
        </w:rPr>
      </w:pPr>
      <w:r w:rsidRPr="00E04325">
        <w:rPr>
          <w:sz w:val="20"/>
          <w:szCs w:val="20"/>
          <w:lang w:val="en-US"/>
        </w:rPr>
        <w:t>A Director is not permitted to use the company’s property, information or opportunities for his or her own or anyone else’s benefit unless this is expressly permitted by the company’s Constitution or the use has been approved by a resolution of the company in a general meeting.</w:t>
      </w:r>
    </w:p>
    <w:p w14:paraId="391AD3A2" w14:textId="77777777" w:rsidR="00E04325" w:rsidRPr="00E04325" w:rsidRDefault="00E04325" w:rsidP="00E04325">
      <w:pPr>
        <w:rPr>
          <w:sz w:val="20"/>
          <w:szCs w:val="20"/>
          <w:lang w:val="en-US"/>
        </w:rPr>
      </w:pPr>
      <w:r w:rsidRPr="00C757A1">
        <w:rPr>
          <w:b/>
          <w:bCs/>
          <w:sz w:val="20"/>
          <w:szCs w:val="20"/>
          <w:lang w:val="en-US"/>
        </w:rPr>
        <w:t>5.</w:t>
      </w:r>
      <w:r w:rsidRPr="00E04325">
        <w:rPr>
          <w:sz w:val="20"/>
          <w:szCs w:val="20"/>
          <w:lang w:val="en-US"/>
        </w:rPr>
        <w:t xml:space="preserve"> </w:t>
      </w:r>
      <w:r w:rsidRPr="00E04325">
        <w:rPr>
          <w:sz w:val="20"/>
          <w:szCs w:val="20"/>
          <w:lang w:val="en-US"/>
        </w:rPr>
        <w:tab/>
      </w:r>
      <w:r w:rsidRPr="00E04325">
        <w:rPr>
          <w:b/>
          <w:sz w:val="20"/>
          <w:szCs w:val="20"/>
          <w:lang w:val="en-US"/>
        </w:rPr>
        <w:t>Independent Judgement</w:t>
      </w:r>
    </w:p>
    <w:p w14:paraId="5535C212" w14:textId="77777777" w:rsidR="00E04325" w:rsidRPr="00E04325" w:rsidRDefault="00E04325" w:rsidP="00E04325">
      <w:pPr>
        <w:ind w:left="720"/>
        <w:rPr>
          <w:sz w:val="20"/>
          <w:szCs w:val="20"/>
          <w:lang w:val="en-US"/>
        </w:rPr>
      </w:pPr>
      <w:r w:rsidRPr="00E04325">
        <w:rPr>
          <w:sz w:val="20"/>
          <w:szCs w:val="20"/>
          <w:lang w:val="en-US"/>
        </w:rPr>
        <w:t>A Director shall not agree to restrict his or her power to exercise independent judgement unless this is expressly permitted by the company’s constitution; or the Director believes, in good faith, that to fetter his or her discretion is in the best interests of the company.</w:t>
      </w:r>
    </w:p>
    <w:p w14:paraId="0A630CAD" w14:textId="77777777" w:rsidR="00E04325" w:rsidRPr="00E04325" w:rsidRDefault="00E04325" w:rsidP="00E04325">
      <w:pPr>
        <w:rPr>
          <w:sz w:val="20"/>
          <w:szCs w:val="20"/>
          <w:lang w:val="en-US"/>
        </w:rPr>
      </w:pPr>
      <w:r w:rsidRPr="00C757A1">
        <w:rPr>
          <w:b/>
          <w:bCs/>
          <w:sz w:val="20"/>
          <w:szCs w:val="20"/>
          <w:lang w:val="en-US"/>
        </w:rPr>
        <w:t>6.</w:t>
      </w:r>
      <w:r w:rsidRPr="00E04325">
        <w:rPr>
          <w:sz w:val="20"/>
          <w:szCs w:val="20"/>
          <w:lang w:val="en-US"/>
        </w:rPr>
        <w:tab/>
      </w:r>
      <w:r w:rsidRPr="00E04325">
        <w:rPr>
          <w:b/>
          <w:sz w:val="20"/>
          <w:szCs w:val="20"/>
          <w:lang w:val="en-US"/>
        </w:rPr>
        <w:t>Avoid Conflicting Interests</w:t>
      </w:r>
    </w:p>
    <w:p w14:paraId="5C0C078E" w14:textId="1D2633C0" w:rsidR="00E04325" w:rsidRDefault="00E04325" w:rsidP="00E04325">
      <w:pPr>
        <w:ind w:left="720"/>
        <w:rPr>
          <w:sz w:val="20"/>
          <w:szCs w:val="20"/>
          <w:lang w:val="en-US"/>
        </w:rPr>
      </w:pPr>
      <w:r w:rsidRPr="00E04325">
        <w:rPr>
          <w:sz w:val="20"/>
          <w:szCs w:val="20"/>
          <w:lang w:val="en-US"/>
        </w:rPr>
        <w:t xml:space="preserve">A Director is obliged to avoid any conflict which may arise between the duties the Director owes to the company and the Director’s other (including personal) </w:t>
      </w:r>
      <w:r w:rsidR="00EE6C96" w:rsidRPr="00E04325">
        <w:rPr>
          <w:sz w:val="20"/>
          <w:szCs w:val="20"/>
          <w:lang w:val="en-US"/>
        </w:rPr>
        <w:t>interests unless</w:t>
      </w:r>
      <w:r w:rsidRPr="00E04325">
        <w:rPr>
          <w:sz w:val="20"/>
          <w:szCs w:val="20"/>
          <w:lang w:val="en-US"/>
        </w:rPr>
        <w:t xml:space="preserve"> the Director is released from his or her personal duty to the company in relation to the matter concerned by virtue of either the provisions of the company’s constitution or by a resolution in a general meeting.</w:t>
      </w:r>
    </w:p>
    <w:p w14:paraId="4A157487" w14:textId="4746C0EF" w:rsidR="00E04325" w:rsidRPr="00C757A1" w:rsidRDefault="00E04325" w:rsidP="00C757A1">
      <w:pPr>
        <w:pStyle w:val="ListParagraph"/>
        <w:numPr>
          <w:ilvl w:val="0"/>
          <w:numId w:val="54"/>
        </w:numPr>
        <w:ind w:left="709" w:hanging="709"/>
        <w:rPr>
          <w:b/>
          <w:sz w:val="20"/>
          <w:szCs w:val="20"/>
          <w:lang w:val="en-US"/>
        </w:rPr>
      </w:pPr>
      <w:r w:rsidRPr="00C757A1">
        <w:rPr>
          <w:b/>
          <w:sz w:val="20"/>
          <w:szCs w:val="20"/>
          <w:lang w:val="en-US"/>
        </w:rPr>
        <w:t>Due Care, Skill and Diligence</w:t>
      </w:r>
    </w:p>
    <w:p w14:paraId="342435E3" w14:textId="77777777" w:rsidR="00E04325" w:rsidRPr="00E04325" w:rsidRDefault="00E04325" w:rsidP="00E04325">
      <w:pPr>
        <w:ind w:left="709"/>
        <w:rPr>
          <w:sz w:val="20"/>
          <w:szCs w:val="20"/>
          <w:lang w:val="en-US"/>
        </w:rPr>
      </w:pPr>
      <w:r w:rsidRPr="00E04325">
        <w:rPr>
          <w:sz w:val="20"/>
          <w:szCs w:val="20"/>
          <w:lang w:val="en-US"/>
        </w:rPr>
        <w:t>A Director must exercise the care, skill and diligence which would be exercised in the same circumstances by a reasonable person having the knowledge and experience that may reasonably be expected of a person in the same position as the Director; and who also possesses the equivalent level of knowledge and experience which the Director has. This sets a quasi-objective standard by which a Director should be judged. While it does use the ‘reasonable man’ test, that man is taken to be a person with the director’s knowledge and experience.</w:t>
      </w:r>
    </w:p>
    <w:p w14:paraId="6C340CF2" w14:textId="77777777" w:rsidR="00E04325" w:rsidRPr="00E04325" w:rsidRDefault="00E04325" w:rsidP="00E04325">
      <w:pPr>
        <w:rPr>
          <w:sz w:val="20"/>
          <w:szCs w:val="20"/>
          <w:lang w:val="en-US"/>
        </w:rPr>
      </w:pPr>
      <w:r w:rsidRPr="00C757A1">
        <w:rPr>
          <w:b/>
          <w:bCs/>
          <w:sz w:val="20"/>
          <w:szCs w:val="20"/>
          <w:lang w:val="en-US"/>
        </w:rPr>
        <w:t>8.</w:t>
      </w:r>
      <w:r w:rsidRPr="00E04325">
        <w:rPr>
          <w:sz w:val="20"/>
          <w:szCs w:val="20"/>
          <w:lang w:val="en-US"/>
        </w:rPr>
        <w:t xml:space="preserve"> </w:t>
      </w:r>
      <w:r w:rsidRPr="00E04325">
        <w:rPr>
          <w:sz w:val="20"/>
          <w:szCs w:val="20"/>
          <w:lang w:val="en-US"/>
        </w:rPr>
        <w:tab/>
      </w:r>
      <w:r w:rsidRPr="00E04325">
        <w:rPr>
          <w:b/>
          <w:sz w:val="20"/>
          <w:szCs w:val="20"/>
          <w:lang w:val="en-US"/>
        </w:rPr>
        <w:t>Regard to Members’ Interests</w:t>
      </w:r>
    </w:p>
    <w:p w14:paraId="23E184B2" w14:textId="77777777" w:rsidR="00E04325" w:rsidRPr="00E04325" w:rsidRDefault="00E04325" w:rsidP="00E04325">
      <w:pPr>
        <w:ind w:left="720"/>
        <w:rPr>
          <w:sz w:val="20"/>
          <w:szCs w:val="20"/>
          <w:lang w:val="en-US"/>
        </w:rPr>
      </w:pPr>
      <w:r w:rsidRPr="00E04325">
        <w:rPr>
          <w:sz w:val="20"/>
          <w:szCs w:val="20"/>
          <w:lang w:val="en-US"/>
        </w:rPr>
        <w:t>In addition to the general duty as referred to above, Directors have a fiduciary duty to have regard to the interests of the members of the company.</w:t>
      </w:r>
    </w:p>
    <w:p w14:paraId="095AFCE4" w14:textId="1027F01C" w:rsidR="005A46CF" w:rsidRPr="00E04325" w:rsidRDefault="005A46CF" w:rsidP="00E04325">
      <w:pPr>
        <w:spacing w:after="0" w:line="240" w:lineRule="auto"/>
        <w:rPr>
          <w:rFonts w:ascii="Arial" w:hAnsi="Arial" w:cs="Arial"/>
          <w:b/>
          <w:sz w:val="18"/>
          <w:szCs w:val="18"/>
          <w:lang w:val="en-US" w:bidi="en-US"/>
        </w:rPr>
      </w:pPr>
    </w:p>
    <w:bookmarkEnd w:id="14"/>
    <w:p w14:paraId="5CB40DD8" w14:textId="3B679766" w:rsidR="006F17E7" w:rsidRPr="00E04325" w:rsidRDefault="005A46CF" w:rsidP="0082003F">
      <w:pPr>
        <w:spacing w:after="0" w:line="360" w:lineRule="auto"/>
        <w:rPr>
          <w:sz w:val="18"/>
          <w:szCs w:val="18"/>
        </w:rPr>
      </w:pPr>
      <w:r w:rsidRPr="00E04325">
        <w:rPr>
          <w:b/>
          <w:color w:val="000000" w:themeColor="text1"/>
          <w:sz w:val="20"/>
          <w:szCs w:val="20"/>
        </w:rPr>
        <w:br w:type="page"/>
      </w:r>
    </w:p>
    <w:p w14:paraId="0B77EFF4" w14:textId="77777777" w:rsidR="00F400AE" w:rsidRDefault="00F400AE">
      <w:pPr>
        <w:sectPr w:rsidR="00F400AE" w:rsidSect="00F46105">
          <w:headerReference w:type="default" r:id="rId17"/>
          <w:footerReference w:type="default" r:id="rId18"/>
          <w:headerReference w:type="first" r:id="rId19"/>
          <w:footerReference w:type="first" r:id="rId20"/>
          <w:pgSz w:w="11907" w:h="16840" w:code="9"/>
          <w:pgMar w:top="499" w:right="902" w:bottom="601" w:left="1780" w:header="816" w:footer="629" w:gutter="0"/>
          <w:cols w:space="720"/>
        </w:sectPr>
      </w:pPr>
    </w:p>
    <w:p w14:paraId="133D159F" w14:textId="77777777" w:rsidR="00F400AE" w:rsidRDefault="00F400AE" w:rsidP="00F400AE">
      <w:pPr>
        <w:jc w:val="center"/>
      </w:pPr>
      <w:r>
        <w:rPr>
          <w:rFonts w:ascii="Arial"/>
          <w:b/>
          <w:noProof/>
          <w:color w:val="2B579A"/>
          <w:sz w:val="36"/>
          <w:shd w:val="clear" w:color="auto" w:fill="E6E6E6"/>
          <w:lang w:eastAsia="en-IE"/>
        </w:rPr>
        <w:lastRenderedPageBreak/>
        <w:drawing>
          <wp:inline distT="0" distB="0" distL="0" distR="0" wp14:anchorId="75B46E67" wp14:editId="25FC4CAC">
            <wp:extent cx="7806055" cy="5519988"/>
            <wp:effectExtent l="0" t="0" r="444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12_08 legal-duties-of-charity-trustees-infographic.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815979" cy="5527006"/>
                    </a:xfrm>
                    <a:prstGeom prst="rect">
                      <a:avLst/>
                    </a:prstGeom>
                  </pic:spPr>
                </pic:pic>
              </a:graphicData>
            </a:graphic>
          </wp:inline>
        </w:drawing>
      </w:r>
      <w:r>
        <w:br w:type="page"/>
      </w:r>
    </w:p>
    <w:p w14:paraId="37764477" w14:textId="606F0B72" w:rsidR="005A0425" w:rsidRPr="006070B0" w:rsidRDefault="005A0425" w:rsidP="005A0425">
      <w:r>
        <w:rPr>
          <w:b/>
          <w:color w:val="002060"/>
        </w:rPr>
        <w:lastRenderedPageBreak/>
        <w:t xml:space="preserve">Le </w:t>
      </w:r>
      <w:r w:rsidR="00FE33DA">
        <w:rPr>
          <w:b/>
          <w:color w:val="002060"/>
        </w:rPr>
        <w:t>Chéile</w:t>
      </w:r>
      <w:r>
        <w:rPr>
          <w:b/>
          <w:color w:val="002060"/>
        </w:rPr>
        <w:t xml:space="preserve"> Mentoring</w:t>
      </w:r>
      <w:r w:rsidR="00CE44BA" w:rsidRPr="006C0BA0">
        <w:rPr>
          <w:b/>
          <w:color w:val="002060"/>
        </w:rPr>
        <w:t xml:space="preserve"> – Organi</w:t>
      </w:r>
      <w:r w:rsidR="00DA03DF" w:rsidRPr="006C0BA0">
        <w:rPr>
          <w:b/>
          <w:color w:val="002060"/>
        </w:rPr>
        <w:t>sational Structure A</w:t>
      </w:r>
      <w:r w:rsidR="00CF6331" w:rsidRPr="006C0BA0">
        <w:rPr>
          <w:b/>
          <w:color w:val="002060"/>
        </w:rPr>
        <w:t>pril 2022</w:t>
      </w:r>
      <w:r w:rsidR="00AD3139">
        <w:rPr>
          <w:noProof/>
        </w:rPr>
        <w:drawing>
          <wp:inline distT="0" distB="0" distL="0" distR="0" wp14:anchorId="403FA9C9" wp14:editId="6561686C">
            <wp:extent cx="7353300" cy="51816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2"/>
                    <a:stretch>
                      <a:fillRect/>
                    </a:stretch>
                  </pic:blipFill>
                  <pic:spPr>
                    <a:xfrm>
                      <a:off x="0" y="0"/>
                      <a:ext cx="7353300" cy="5181600"/>
                    </a:xfrm>
                    <a:prstGeom prst="rect">
                      <a:avLst/>
                    </a:prstGeom>
                  </pic:spPr>
                </pic:pic>
              </a:graphicData>
            </a:graphic>
          </wp:inline>
        </w:drawing>
      </w:r>
    </w:p>
    <w:sectPr w:rsidR="005A0425" w:rsidRPr="006070B0" w:rsidSect="005A0425">
      <w:pgSz w:w="16850" w:h="11900" w:orient="landscape"/>
      <w:pgMar w:top="2268" w:right="499" w:bottom="902" w:left="601" w:header="816"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5D05C" w14:textId="77777777" w:rsidR="002C1B57" w:rsidRDefault="002C1B57" w:rsidP="00B2237A">
      <w:pPr>
        <w:spacing w:after="0" w:line="240" w:lineRule="auto"/>
      </w:pPr>
      <w:r>
        <w:separator/>
      </w:r>
    </w:p>
  </w:endnote>
  <w:endnote w:type="continuationSeparator" w:id="0">
    <w:p w14:paraId="4FFA9D10" w14:textId="77777777" w:rsidR="002C1B57" w:rsidRDefault="002C1B57" w:rsidP="00B2237A">
      <w:pPr>
        <w:spacing w:after="0" w:line="240" w:lineRule="auto"/>
      </w:pPr>
      <w:r>
        <w:continuationSeparator/>
      </w:r>
    </w:p>
  </w:endnote>
  <w:endnote w:type="continuationNotice" w:id="1">
    <w:p w14:paraId="27FCFD3D" w14:textId="77777777" w:rsidR="002C1B57" w:rsidRDefault="002C1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E74B5" w:themeColor="accent1" w:themeShade="BF"/>
      </w:rPr>
      <w:id w:val="-230390511"/>
      <w:docPartObj>
        <w:docPartGallery w:val="Page Numbers (Bottom of Page)"/>
        <w:docPartUnique/>
      </w:docPartObj>
    </w:sdtPr>
    <w:sdtContent>
      <w:sdt>
        <w:sdtPr>
          <w:rPr>
            <w:color w:val="2E74B5" w:themeColor="accent1" w:themeShade="BF"/>
          </w:rPr>
          <w:id w:val="-1769616900"/>
          <w:docPartObj>
            <w:docPartGallery w:val="Page Numbers (Top of Page)"/>
            <w:docPartUnique/>
          </w:docPartObj>
        </w:sdtPr>
        <w:sdtContent>
          <w:p w14:paraId="10DB5562" w14:textId="1D62FA22" w:rsidR="00553159" w:rsidRPr="00553159" w:rsidRDefault="00553159">
            <w:pPr>
              <w:pStyle w:val="Footer"/>
              <w:jc w:val="right"/>
              <w:rPr>
                <w:color w:val="2E74B5" w:themeColor="accent1" w:themeShade="BF"/>
              </w:rPr>
            </w:pPr>
            <w:r w:rsidRPr="00553159">
              <w:rPr>
                <w:color w:val="2E74B5" w:themeColor="accent1" w:themeShade="BF"/>
              </w:rPr>
              <w:t xml:space="preserve">Page </w:t>
            </w:r>
            <w:r w:rsidRPr="00553159">
              <w:rPr>
                <w:b/>
                <w:bCs/>
                <w:color w:val="2E74B5" w:themeColor="accent1" w:themeShade="BF"/>
                <w:sz w:val="24"/>
                <w:szCs w:val="24"/>
              </w:rPr>
              <w:fldChar w:fldCharType="begin"/>
            </w:r>
            <w:r w:rsidRPr="00553159">
              <w:rPr>
                <w:b/>
                <w:bCs/>
                <w:color w:val="2E74B5" w:themeColor="accent1" w:themeShade="BF"/>
              </w:rPr>
              <w:instrText xml:space="preserve"> PAGE </w:instrText>
            </w:r>
            <w:r w:rsidRPr="00553159">
              <w:rPr>
                <w:b/>
                <w:bCs/>
                <w:color w:val="2E74B5" w:themeColor="accent1" w:themeShade="BF"/>
                <w:sz w:val="24"/>
                <w:szCs w:val="24"/>
              </w:rPr>
              <w:fldChar w:fldCharType="separate"/>
            </w:r>
            <w:r w:rsidRPr="00553159">
              <w:rPr>
                <w:b/>
                <w:bCs/>
                <w:noProof/>
                <w:color w:val="2E74B5" w:themeColor="accent1" w:themeShade="BF"/>
              </w:rPr>
              <w:t>2</w:t>
            </w:r>
            <w:r w:rsidRPr="00553159">
              <w:rPr>
                <w:b/>
                <w:bCs/>
                <w:color w:val="2E74B5" w:themeColor="accent1" w:themeShade="BF"/>
                <w:sz w:val="24"/>
                <w:szCs w:val="24"/>
              </w:rPr>
              <w:fldChar w:fldCharType="end"/>
            </w:r>
            <w:r w:rsidRPr="00553159">
              <w:rPr>
                <w:color w:val="2E74B5" w:themeColor="accent1" w:themeShade="BF"/>
              </w:rPr>
              <w:t xml:space="preserve"> of </w:t>
            </w:r>
            <w:r w:rsidRPr="00553159">
              <w:rPr>
                <w:b/>
                <w:bCs/>
                <w:color w:val="2E74B5" w:themeColor="accent1" w:themeShade="BF"/>
                <w:sz w:val="24"/>
                <w:szCs w:val="24"/>
              </w:rPr>
              <w:fldChar w:fldCharType="begin"/>
            </w:r>
            <w:r w:rsidRPr="00553159">
              <w:rPr>
                <w:b/>
                <w:bCs/>
                <w:color w:val="2E74B5" w:themeColor="accent1" w:themeShade="BF"/>
              </w:rPr>
              <w:instrText xml:space="preserve"> NUMPAGES  </w:instrText>
            </w:r>
            <w:r w:rsidRPr="00553159">
              <w:rPr>
                <w:b/>
                <w:bCs/>
                <w:color w:val="2E74B5" w:themeColor="accent1" w:themeShade="BF"/>
                <w:sz w:val="24"/>
                <w:szCs w:val="24"/>
              </w:rPr>
              <w:fldChar w:fldCharType="separate"/>
            </w:r>
            <w:r w:rsidRPr="00553159">
              <w:rPr>
                <w:b/>
                <w:bCs/>
                <w:noProof/>
                <w:color w:val="2E74B5" w:themeColor="accent1" w:themeShade="BF"/>
              </w:rPr>
              <w:t>2</w:t>
            </w:r>
            <w:r w:rsidRPr="00553159">
              <w:rPr>
                <w:b/>
                <w:bCs/>
                <w:color w:val="2E74B5" w:themeColor="accent1" w:themeShade="BF"/>
                <w:sz w:val="24"/>
                <w:szCs w:val="24"/>
              </w:rPr>
              <w:fldChar w:fldCharType="end"/>
            </w:r>
          </w:p>
        </w:sdtContent>
      </w:sdt>
    </w:sdtContent>
  </w:sdt>
  <w:p w14:paraId="18C41502" w14:textId="77777777" w:rsidR="00942BD0" w:rsidRPr="00553159" w:rsidRDefault="00942BD0" w:rsidP="00553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48EA" w14:textId="6EA55B99" w:rsidR="00942BD0" w:rsidRDefault="00942BD0">
    <w:pPr>
      <w:pStyle w:val="Footer"/>
      <w:jc w:val="right"/>
    </w:pPr>
    <w:r>
      <w:tab/>
    </w:r>
    <w:r>
      <w:tab/>
    </w:r>
    <w:r>
      <w:tab/>
    </w:r>
    <w:r>
      <w:tab/>
    </w:r>
    <w:r>
      <w:tab/>
    </w:r>
    <w:r>
      <w:tab/>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21</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20</w:t>
    </w:r>
    <w:r>
      <w:rPr>
        <w:b/>
        <w:bCs/>
        <w:color w:val="2B579A"/>
        <w:sz w:val="24"/>
        <w:szCs w:val="24"/>
        <w:shd w:val="clear" w:color="auto" w:fill="E6E6E6"/>
      </w:rPr>
      <w:fldChar w:fldCharType="end"/>
    </w:r>
  </w:p>
  <w:p w14:paraId="13181F70" w14:textId="77777777" w:rsidR="00942BD0" w:rsidRDefault="00942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62AD" w14:textId="77777777" w:rsidR="002C1B57" w:rsidRDefault="002C1B57" w:rsidP="00B2237A">
      <w:pPr>
        <w:spacing w:after="0" w:line="240" w:lineRule="auto"/>
      </w:pPr>
      <w:r>
        <w:separator/>
      </w:r>
    </w:p>
  </w:footnote>
  <w:footnote w:type="continuationSeparator" w:id="0">
    <w:p w14:paraId="4850497A" w14:textId="77777777" w:rsidR="002C1B57" w:rsidRDefault="002C1B57" w:rsidP="00B2237A">
      <w:pPr>
        <w:spacing w:after="0" w:line="240" w:lineRule="auto"/>
      </w:pPr>
      <w:r>
        <w:continuationSeparator/>
      </w:r>
    </w:p>
  </w:footnote>
  <w:footnote w:type="continuationNotice" w:id="1">
    <w:p w14:paraId="1AA14772" w14:textId="77777777" w:rsidR="002C1B57" w:rsidRDefault="002C1B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917A" w14:textId="53D77AA1" w:rsidR="00942BD0" w:rsidRDefault="00942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94E8" w14:textId="77777777" w:rsidR="00942BD0" w:rsidRDefault="00942BD0">
    <w:pPr>
      <w:pStyle w:val="Header"/>
    </w:pPr>
    <w:r w:rsidRPr="00C82EEF">
      <w:rPr>
        <w:noProof/>
        <w:color w:val="2B579A"/>
        <w:shd w:val="clear" w:color="auto" w:fill="E6E6E6"/>
        <w:lang w:eastAsia="en-IE"/>
      </w:rPr>
      <w:drawing>
        <wp:inline distT="0" distB="0" distL="0" distR="0" wp14:anchorId="14D84964" wp14:editId="48842B4A">
          <wp:extent cx="1524000" cy="5803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889" cy="5860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587231"/>
    <w:multiLevelType w:val="hybridMultilevel"/>
    <w:tmpl w:val="834A8D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B52D3"/>
    <w:multiLevelType w:val="hybridMultilevel"/>
    <w:tmpl w:val="561CFDA8"/>
    <w:lvl w:ilvl="0" w:tplc="DE002E7C">
      <w:numFmt w:val="bullet"/>
      <w:lvlText w:val="-"/>
      <w:lvlJc w:val="left"/>
      <w:pPr>
        <w:ind w:left="827" w:hanging="720"/>
      </w:pPr>
      <w:rPr>
        <w:rFonts w:ascii="Calibri" w:eastAsia="Calibri" w:hAnsi="Calibri" w:cs="Calibri" w:hint="default"/>
        <w:w w:val="100"/>
        <w:sz w:val="22"/>
        <w:szCs w:val="22"/>
        <w:lang w:val="en-IE" w:eastAsia="en-US" w:bidi="ar-SA"/>
      </w:rPr>
    </w:lvl>
    <w:lvl w:ilvl="1" w:tplc="9A343A40">
      <w:numFmt w:val="bullet"/>
      <w:lvlText w:val="•"/>
      <w:lvlJc w:val="left"/>
      <w:pPr>
        <w:ind w:left="1502" w:hanging="720"/>
      </w:pPr>
      <w:rPr>
        <w:rFonts w:hint="default"/>
        <w:lang w:val="en-IE" w:eastAsia="en-US" w:bidi="ar-SA"/>
      </w:rPr>
    </w:lvl>
    <w:lvl w:ilvl="2" w:tplc="185829C4">
      <w:numFmt w:val="bullet"/>
      <w:lvlText w:val="•"/>
      <w:lvlJc w:val="left"/>
      <w:pPr>
        <w:ind w:left="2184" w:hanging="720"/>
      </w:pPr>
      <w:rPr>
        <w:rFonts w:hint="default"/>
        <w:lang w:val="en-IE" w:eastAsia="en-US" w:bidi="ar-SA"/>
      </w:rPr>
    </w:lvl>
    <w:lvl w:ilvl="3" w:tplc="C43E286E">
      <w:numFmt w:val="bullet"/>
      <w:lvlText w:val="•"/>
      <w:lvlJc w:val="left"/>
      <w:pPr>
        <w:ind w:left="2866" w:hanging="720"/>
      </w:pPr>
      <w:rPr>
        <w:rFonts w:hint="default"/>
        <w:lang w:val="en-IE" w:eastAsia="en-US" w:bidi="ar-SA"/>
      </w:rPr>
    </w:lvl>
    <w:lvl w:ilvl="4" w:tplc="6ED8E0A2">
      <w:numFmt w:val="bullet"/>
      <w:lvlText w:val="•"/>
      <w:lvlJc w:val="left"/>
      <w:pPr>
        <w:ind w:left="3548" w:hanging="720"/>
      </w:pPr>
      <w:rPr>
        <w:rFonts w:hint="default"/>
        <w:lang w:val="en-IE" w:eastAsia="en-US" w:bidi="ar-SA"/>
      </w:rPr>
    </w:lvl>
    <w:lvl w:ilvl="5" w:tplc="3186661A">
      <w:numFmt w:val="bullet"/>
      <w:lvlText w:val="•"/>
      <w:lvlJc w:val="left"/>
      <w:pPr>
        <w:ind w:left="4230" w:hanging="720"/>
      </w:pPr>
      <w:rPr>
        <w:rFonts w:hint="default"/>
        <w:lang w:val="en-IE" w:eastAsia="en-US" w:bidi="ar-SA"/>
      </w:rPr>
    </w:lvl>
    <w:lvl w:ilvl="6" w:tplc="7292EA02">
      <w:numFmt w:val="bullet"/>
      <w:lvlText w:val="•"/>
      <w:lvlJc w:val="left"/>
      <w:pPr>
        <w:ind w:left="4912" w:hanging="720"/>
      </w:pPr>
      <w:rPr>
        <w:rFonts w:hint="default"/>
        <w:lang w:val="en-IE" w:eastAsia="en-US" w:bidi="ar-SA"/>
      </w:rPr>
    </w:lvl>
    <w:lvl w:ilvl="7" w:tplc="F7F04748">
      <w:numFmt w:val="bullet"/>
      <w:lvlText w:val="•"/>
      <w:lvlJc w:val="left"/>
      <w:pPr>
        <w:ind w:left="5594" w:hanging="720"/>
      </w:pPr>
      <w:rPr>
        <w:rFonts w:hint="default"/>
        <w:lang w:val="en-IE" w:eastAsia="en-US" w:bidi="ar-SA"/>
      </w:rPr>
    </w:lvl>
    <w:lvl w:ilvl="8" w:tplc="F45E54D8">
      <w:numFmt w:val="bullet"/>
      <w:lvlText w:val="•"/>
      <w:lvlJc w:val="left"/>
      <w:pPr>
        <w:ind w:left="6276" w:hanging="720"/>
      </w:pPr>
      <w:rPr>
        <w:rFonts w:hint="default"/>
        <w:lang w:val="en-IE" w:eastAsia="en-US" w:bidi="ar-SA"/>
      </w:rPr>
    </w:lvl>
  </w:abstractNum>
  <w:abstractNum w:abstractNumId="2" w15:restartNumberingAfterBreak="0">
    <w:nsid w:val="03B57102"/>
    <w:multiLevelType w:val="multilevel"/>
    <w:tmpl w:val="C6182D9C"/>
    <w:lvl w:ilvl="0">
      <w:start w:val="4"/>
      <w:numFmt w:val="decimal"/>
      <w:lvlText w:val="%1"/>
      <w:lvlJc w:val="left"/>
      <w:pPr>
        <w:ind w:left="972" w:hanging="852"/>
      </w:pPr>
      <w:rPr>
        <w:rFonts w:hint="default"/>
        <w:lang w:val="en-IE" w:eastAsia="en-US" w:bidi="ar-SA"/>
      </w:rPr>
    </w:lvl>
    <w:lvl w:ilvl="1">
      <w:start w:val="1"/>
      <w:numFmt w:val="decimal"/>
      <w:lvlText w:val="%1.%2"/>
      <w:lvlJc w:val="left"/>
      <w:pPr>
        <w:ind w:left="972" w:hanging="852"/>
      </w:pPr>
      <w:rPr>
        <w:rFonts w:ascii="Calibri" w:eastAsia="Calibri" w:hAnsi="Calibri" w:cs="Calibri" w:hint="default"/>
        <w:b/>
        <w:bCs/>
        <w:spacing w:val="-2"/>
        <w:w w:val="100"/>
        <w:sz w:val="22"/>
        <w:szCs w:val="22"/>
        <w:lang w:val="en-IE" w:eastAsia="en-US" w:bidi="ar-SA"/>
      </w:rPr>
    </w:lvl>
    <w:lvl w:ilvl="2">
      <w:numFmt w:val="bullet"/>
      <w:lvlText w:val="•"/>
      <w:lvlJc w:val="left"/>
      <w:pPr>
        <w:ind w:left="3911" w:hanging="852"/>
      </w:pPr>
      <w:rPr>
        <w:rFonts w:hint="default"/>
        <w:lang w:val="en-IE" w:eastAsia="en-US" w:bidi="ar-SA"/>
      </w:rPr>
    </w:lvl>
    <w:lvl w:ilvl="3">
      <w:numFmt w:val="bullet"/>
      <w:lvlText w:val="•"/>
      <w:lvlJc w:val="left"/>
      <w:pPr>
        <w:ind w:left="5377" w:hanging="852"/>
      </w:pPr>
      <w:rPr>
        <w:rFonts w:hint="default"/>
        <w:lang w:val="en-IE" w:eastAsia="en-US" w:bidi="ar-SA"/>
      </w:rPr>
    </w:lvl>
    <w:lvl w:ilvl="4">
      <w:numFmt w:val="bullet"/>
      <w:lvlText w:val="•"/>
      <w:lvlJc w:val="left"/>
      <w:pPr>
        <w:ind w:left="6843" w:hanging="852"/>
      </w:pPr>
      <w:rPr>
        <w:rFonts w:hint="default"/>
        <w:lang w:val="en-IE" w:eastAsia="en-US" w:bidi="ar-SA"/>
      </w:rPr>
    </w:lvl>
    <w:lvl w:ilvl="5">
      <w:numFmt w:val="bullet"/>
      <w:lvlText w:val="•"/>
      <w:lvlJc w:val="left"/>
      <w:pPr>
        <w:ind w:left="8309" w:hanging="852"/>
      </w:pPr>
      <w:rPr>
        <w:rFonts w:hint="default"/>
        <w:lang w:val="en-IE" w:eastAsia="en-US" w:bidi="ar-SA"/>
      </w:rPr>
    </w:lvl>
    <w:lvl w:ilvl="6">
      <w:numFmt w:val="bullet"/>
      <w:lvlText w:val="•"/>
      <w:lvlJc w:val="left"/>
      <w:pPr>
        <w:ind w:left="9775" w:hanging="852"/>
      </w:pPr>
      <w:rPr>
        <w:rFonts w:hint="default"/>
        <w:lang w:val="en-IE" w:eastAsia="en-US" w:bidi="ar-SA"/>
      </w:rPr>
    </w:lvl>
    <w:lvl w:ilvl="7">
      <w:numFmt w:val="bullet"/>
      <w:lvlText w:val="•"/>
      <w:lvlJc w:val="left"/>
      <w:pPr>
        <w:ind w:left="11240" w:hanging="852"/>
      </w:pPr>
      <w:rPr>
        <w:rFonts w:hint="default"/>
        <w:lang w:val="en-IE" w:eastAsia="en-US" w:bidi="ar-SA"/>
      </w:rPr>
    </w:lvl>
    <w:lvl w:ilvl="8">
      <w:numFmt w:val="bullet"/>
      <w:lvlText w:val="•"/>
      <w:lvlJc w:val="left"/>
      <w:pPr>
        <w:ind w:left="12706" w:hanging="852"/>
      </w:pPr>
      <w:rPr>
        <w:rFonts w:hint="default"/>
        <w:lang w:val="en-IE" w:eastAsia="en-US" w:bidi="ar-SA"/>
      </w:rPr>
    </w:lvl>
  </w:abstractNum>
  <w:abstractNum w:abstractNumId="3" w15:restartNumberingAfterBreak="0">
    <w:nsid w:val="04F30FC0"/>
    <w:multiLevelType w:val="hybridMultilevel"/>
    <w:tmpl w:val="BFEE8E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674325"/>
    <w:multiLevelType w:val="hybridMultilevel"/>
    <w:tmpl w:val="4D76168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96F2674"/>
    <w:multiLevelType w:val="hybridMultilevel"/>
    <w:tmpl w:val="C15A37A0"/>
    <w:lvl w:ilvl="0" w:tplc="7268985E">
      <w:start w:val="1"/>
      <w:numFmt w:val="decimal"/>
      <w:lvlText w:val="%1)"/>
      <w:lvlJc w:val="left"/>
      <w:pPr>
        <w:ind w:left="337" w:hanging="231"/>
      </w:pPr>
      <w:rPr>
        <w:rFonts w:ascii="Calibri" w:eastAsia="Calibri" w:hAnsi="Calibri" w:cs="Calibri" w:hint="default"/>
        <w:w w:val="100"/>
        <w:sz w:val="22"/>
        <w:szCs w:val="22"/>
        <w:lang w:val="en-IE" w:eastAsia="en-US" w:bidi="ar-SA"/>
      </w:rPr>
    </w:lvl>
    <w:lvl w:ilvl="1" w:tplc="E2880582">
      <w:numFmt w:val="bullet"/>
      <w:lvlText w:val="•"/>
      <w:lvlJc w:val="left"/>
      <w:pPr>
        <w:ind w:left="1070" w:hanging="231"/>
      </w:pPr>
      <w:rPr>
        <w:rFonts w:hint="default"/>
        <w:lang w:val="en-IE" w:eastAsia="en-US" w:bidi="ar-SA"/>
      </w:rPr>
    </w:lvl>
    <w:lvl w:ilvl="2" w:tplc="AB80D304">
      <w:numFmt w:val="bullet"/>
      <w:lvlText w:val="•"/>
      <w:lvlJc w:val="left"/>
      <w:pPr>
        <w:ind w:left="1800" w:hanging="231"/>
      </w:pPr>
      <w:rPr>
        <w:rFonts w:hint="default"/>
        <w:lang w:val="en-IE" w:eastAsia="en-US" w:bidi="ar-SA"/>
      </w:rPr>
    </w:lvl>
    <w:lvl w:ilvl="3" w:tplc="EFD69620">
      <w:numFmt w:val="bullet"/>
      <w:lvlText w:val="•"/>
      <w:lvlJc w:val="left"/>
      <w:pPr>
        <w:ind w:left="2530" w:hanging="231"/>
      </w:pPr>
      <w:rPr>
        <w:rFonts w:hint="default"/>
        <w:lang w:val="en-IE" w:eastAsia="en-US" w:bidi="ar-SA"/>
      </w:rPr>
    </w:lvl>
    <w:lvl w:ilvl="4" w:tplc="AEC445F6">
      <w:numFmt w:val="bullet"/>
      <w:lvlText w:val="•"/>
      <w:lvlJc w:val="left"/>
      <w:pPr>
        <w:ind w:left="3260" w:hanging="231"/>
      </w:pPr>
      <w:rPr>
        <w:rFonts w:hint="default"/>
        <w:lang w:val="en-IE" w:eastAsia="en-US" w:bidi="ar-SA"/>
      </w:rPr>
    </w:lvl>
    <w:lvl w:ilvl="5" w:tplc="4210F1A2">
      <w:numFmt w:val="bullet"/>
      <w:lvlText w:val="•"/>
      <w:lvlJc w:val="left"/>
      <w:pPr>
        <w:ind w:left="3990" w:hanging="231"/>
      </w:pPr>
      <w:rPr>
        <w:rFonts w:hint="default"/>
        <w:lang w:val="en-IE" w:eastAsia="en-US" w:bidi="ar-SA"/>
      </w:rPr>
    </w:lvl>
    <w:lvl w:ilvl="6" w:tplc="5514588E">
      <w:numFmt w:val="bullet"/>
      <w:lvlText w:val="•"/>
      <w:lvlJc w:val="left"/>
      <w:pPr>
        <w:ind w:left="4720" w:hanging="231"/>
      </w:pPr>
      <w:rPr>
        <w:rFonts w:hint="default"/>
        <w:lang w:val="en-IE" w:eastAsia="en-US" w:bidi="ar-SA"/>
      </w:rPr>
    </w:lvl>
    <w:lvl w:ilvl="7" w:tplc="D1FC658C">
      <w:numFmt w:val="bullet"/>
      <w:lvlText w:val="•"/>
      <w:lvlJc w:val="left"/>
      <w:pPr>
        <w:ind w:left="5450" w:hanging="231"/>
      </w:pPr>
      <w:rPr>
        <w:rFonts w:hint="default"/>
        <w:lang w:val="en-IE" w:eastAsia="en-US" w:bidi="ar-SA"/>
      </w:rPr>
    </w:lvl>
    <w:lvl w:ilvl="8" w:tplc="3FE6C31C">
      <w:numFmt w:val="bullet"/>
      <w:lvlText w:val="•"/>
      <w:lvlJc w:val="left"/>
      <w:pPr>
        <w:ind w:left="6180" w:hanging="231"/>
      </w:pPr>
      <w:rPr>
        <w:rFonts w:hint="default"/>
        <w:lang w:val="en-IE" w:eastAsia="en-US" w:bidi="ar-SA"/>
      </w:rPr>
    </w:lvl>
  </w:abstractNum>
  <w:abstractNum w:abstractNumId="6" w15:restartNumberingAfterBreak="0">
    <w:nsid w:val="0AA17FD9"/>
    <w:multiLevelType w:val="hybridMultilevel"/>
    <w:tmpl w:val="F0325B4E"/>
    <w:lvl w:ilvl="0" w:tplc="47F63F98">
      <w:numFmt w:val="bullet"/>
      <w:lvlText w:val="•"/>
      <w:lvlJc w:val="left"/>
      <w:pPr>
        <w:ind w:left="1188" w:hanging="721"/>
      </w:pPr>
      <w:rPr>
        <w:rFonts w:ascii="Calibri" w:eastAsia="Calibri" w:hAnsi="Calibri" w:cs="Calibri" w:hint="default"/>
        <w:w w:val="100"/>
        <w:sz w:val="24"/>
        <w:szCs w:val="24"/>
        <w:lang w:val="en-IE" w:eastAsia="en-US" w:bidi="ar-SA"/>
      </w:rPr>
    </w:lvl>
    <w:lvl w:ilvl="1" w:tplc="190C353A">
      <w:numFmt w:val="bullet"/>
      <w:lvlText w:val="•"/>
      <w:lvlJc w:val="left"/>
      <w:pPr>
        <w:ind w:left="1826" w:hanging="721"/>
      </w:pPr>
      <w:rPr>
        <w:rFonts w:hint="default"/>
        <w:lang w:val="en-IE" w:eastAsia="en-US" w:bidi="ar-SA"/>
      </w:rPr>
    </w:lvl>
    <w:lvl w:ilvl="2" w:tplc="3AAE83EA">
      <w:numFmt w:val="bullet"/>
      <w:lvlText w:val="•"/>
      <w:lvlJc w:val="left"/>
      <w:pPr>
        <w:ind w:left="2472" w:hanging="721"/>
      </w:pPr>
      <w:rPr>
        <w:rFonts w:hint="default"/>
        <w:lang w:val="en-IE" w:eastAsia="en-US" w:bidi="ar-SA"/>
      </w:rPr>
    </w:lvl>
    <w:lvl w:ilvl="3" w:tplc="431CE32E">
      <w:numFmt w:val="bullet"/>
      <w:lvlText w:val="•"/>
      <w:lvlJc w:val="left"/>
      <w:pPr>
        <w:ind w:left="3118" w:hanging="721"/>
      </w:pPr>
      <w:rPr>
        <w:rFonts w:hint="default"/>
        <w:lang w:val="en-IE" w:eastAsia="en-US" w:bidi="ar-SA"/>
      </w:rPr>
    </w:lvl>
    <w:lvl w:ilvl="4" w:tplc="FC4212EC">
      <w:numFmt w:val="bullet"/>
      <w:lvlText w:val="•"/>
      <w:lvlJc w:val="left"/>
      <w:pPr>
        <w:ind w:left="3764" w:hanging="721"/>
      </w:pPr>
      <w:rPr>
        <w:rFonts w:hint="default"/>
        <w:lang w:val="en-IE" w:eastAsia="en-US" w:bidi="ar-SA"/>
      </w:rPr>
    </w:lvl>
    <w:lvl w:ilvl="5" w:tplc="428A1586">
      <w:numFmt w:val="bullet"/>
      <w:lvlText w:val="•"/>
      <w:lvlJc w:val="left"/>
      <w:pPr>
        <w:ind w:left="4410" w:hanging="721"/>
      </w:pPr>
      <w:rPr>
        <w:rFonts w:hint="default"/>
        <w:lang w:val="en-IE" w:eastAsia="en-US" w:bidi="ar-SA"/>
      </w:rPr>
    </w:lvl>
    <w:lvl w:ilvl="6" w:tplc="1D1E51E0">
      <w:numFmt w:val="bullet"/>
      <w:lvlText w:val="•"/>
      <w:lvlJc w:val="left"/>
      <w:pPr>
        <w:ind w:left="5056" w:hanging="721"/>
      </w:pPr>
      <w:rPr>
        <w:rFonts w:hint="default"/>
        <w:lang w:val="en-IE" w:eastAsia="en-US" w:bidi="ar-SA"/>
      </w:rPr>
    </w:lvl>
    <w:lvl w:ilvl="7" w:tplc="94C6EA44">
      <w:numFmt w:val="bullet"/>
      <w:lvlText w:val="•"/>
      <w:lvlJc w:val="left"/>
      <w:pPr>
        <w:ind w:left="5702" w:hanging="721"/>
      </w:pPr>
      <w:rPr>
        <w:rFonts w:hint="default"/>
        <w:lang w:val="en-IE" w:eastAsia="en-US" w:bidi="ar-SA"/>
      </w:rPr>
    </w:lvl>
    <w:lvl w:ilvl="8" w:tplc="B26A21A6">
      <w:numFmt w:val="bullet"/>
      <w:lvlText w:val="•"/>
      <w:lvlJc w:val="left"/>
      <w:pPr>
        <w:ind w:left="6348" w:hanging="721"/>
      </w:pPr>
      <w:rPr>
        <w:rFonts w:hint="default"/>
        <w:lang w:val="en-IE" w:eastAsia="en-US" w:bidi="ar-SA"/>
      </w:rPr>
    </w:lvl>
  </w:abstractNum>
  <w:abstractNum w:abstractNumId="7" w15:restartNumberingAfterBreak="0">
    <w:nsid w:val="0B061D80"/>
    <w:multiLevelType w:val="hybridMultilevel"/>
    <w:tmpl w:val="E7843656"/>
    <w:lvl w:ilvl="0" w:tplc="18090001">
      <w:start w:val="1"/>
      <w:numFmt w:val="bullet"/>
      <w:lvlText w:val=""/>
      <w:lvlJc w:val="left"/>
      <w:pPr>
        <w:ind w:left="360" w:hanging="360"/>
      </w:pPr>
      <w:rPr>
        <w:rFonts w:ascii="Symbol" w:hAnsi="Symbol" w:hint="default"/>
      </w:rPr>
    </w:lvl>
    <w:lvl w:ilvl="1" w:tplc="F85802D4">
      <w:numFmt w:val="bullet"/>
      <w:lvlText w:val=""/>
      <w:lvlJc w:val="left"/>
      <w:pPr>
        <w:ind w:left="1080" w:hanging="360"/>
      </w:pPr>
      <w:rPr>
        <w:rFonts w:ascii="Symbol" w:eastAsiaTheme="minorHAnsi" w:hAnsi="Symbol" w:cstheme="minorBidi"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0BA43F42"/>
    <w:multiLevelType w:val="hybridMultilevel"/>
    <w:tmpl w:val="EE0015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CAE2FD9"/>
    <w:multiLevelType w:val="multilevel"/>
    <w:tmpl w:val="16620DE4"/>
    <w:lvl w:ilvl="0">
      <w:start w:val="5"/>
      <w:numFmt w:val="decimal"/>
      <w:lvlText w:val="%1"/>
      <w:lvlJc w:val="left"/>
      <w:pPr>
        <w:ind w:left="972" w:hanging="852"/>
      </w:pPr>
      <w:rPr>
        <w:rFonts w:hint="default"/>
        <w:lang w:val="en-IE" w:eastAsia="en-US" w:bidi="ar-SA"/>
      </w:rPr>
    </w:lvl>
    <w:lvl w:ilvl="1">
      <w:start w:val="1"/>
      <w:numFmt w:val="decimal"/>
      <w:lvlText w:val="%1.%2"/>
      <w:lvlJc w:val="left"/>
      <w:pPr>
        <w:ind w:left="972" w:hanging="852"/>
      </w:pPr>
      <w:rPr>
        <w:rFonts w:ascii="Calibri" w:eastAsia="Calibri" w:hAnsi="Calibri" w:cs="Calibri" w:hint="default"/>
        <w:b/>
        <w:bCs/>
        <w:spacing w:val="-2"/>
        <w:w w:val="100"/>
        <w:sz w:val="22"/>
        <w:szCs w:val="22"/>
        <w:lang w:val="en-IE" w:eastAsia="en-US" w:bidi="ar-SA"/>
      </w:rPr>
    </w:lvl>
    <w:lvl w:ilvl="2">
      <w:numFmt w:val="bullet"/>
      <w:lvlText w:val="•"/>
      <w:lvlJc w:val="left"/>
      <w:pPr>
        <w:ind w:left="1253" w:hanging="282"/>
      </w:pPr>
      <w:rPr>
        <w:rFonts w:ascii="Calibri" w:eastAsia="Calibri" w:hAnsi="Calibri" w:cs="Calibri" w:hint="default"/>
        <w:b/>
        <w:bCs/>
        <w:w w:val="100"/>
        <w:sz w:val="22"/>
        <w:szCs w:val="22"/>
        <w:lang w:val="en-IE" w:eastAsia="en-US" w:bidi="ar-SA"/>
      </w:rPr>
    </w:lvl>
    <w:lvl w:ilvl="3">
      <w:numFmt w:val="bullet"/>
      <w:lvlText w:val="•"/>
      <w:lvlJc w:val="left"/>
      <w:pPr>
        <w:ind w:left="4455" w:hanging="282"/>
      </w:pPr>
      <w:rPr>
        <w:rFonts w:hint="default"/>
        <w:lang w:val="en-IE" w:eastAsia="en-US" w:bidi="ar-SA"/>
      </w:rPr>
    </w:lvl>
    <w:lvl w:ilvl="4">
      <w:numFmt w:val="bullet"/>
      <w:lvlText w:val="•"/>
      <w:lvlJc w:val="left"/>
      <w:pPr>
        <w:ind w:left="6052" w:hanging="282"/>
      </w:pPr>
      <w:rPr>
        <w:rFonts w:hint="default"/>
        <w:lang w:val="en-IE" w:eastAsia="en-US" w:bidi="ar-SA"/>
      </w:rPr>
    </w:lvl>
    <w:lvl w:ilvl="5">
      <w:numFmt w:val="bullet"/>
      <w:lvlText w:val="•"/>
      <w:lvlJc w:val="left"/>
      <w:pPr>
        <w:ind w:left="7650" w:hanging="282"/>
      </w:pPr>
      <w:rPr>
        <w:rFonts w:hint="default"/>
        <w:lang w:val="en-IE" w:eastAsia="en-US" w:bidi="ar-SA"/>
      </w:rPr>
    </w:lvl>
    <w:lvl w:ilvl="6">
      <w:numFmt w:val="bullet"/>
      <w:lvlText w:val="•"/>
      <w:lvlJc w:val="left"/>
      <w:pPr>
        <w:ind w:left="9248" w:hanging="282"/>
      </w:pPr>
      <w:rPr>
        <w:rFonts w:hint="default"/>
        <w:lang w:val="en-IE" w:eastAsia="en-US" w:bidi="ar-SA"/>
      </w:rPr>
    </w:lvl>
    <w:lvl w:ilvl="7">
      <w:numFmt w:val="bullet"/>
      <w:lvlText w:val="•"/>
      <w:lvlJc w:val="left"/>
      <w:pPr>
        <w:ind w:left="10845" w:hanging="282"/>
      </w:pPr>
      <w:rPr>
        <w:rFonts w:hint="default"/>
        <w:lang w:val="en-IE" w:eastAsia="en-US" w:bidi="ar-SA"/>
      </w:rPr>
    </w:lvl>
    <w:lvl w:ilvl="8">
      <w:numFmt w:val="bullet"/>
      <w:lvlText w:val="•"/>
      <w:lvlJc w:val="left"/>
      <w:pPr>
        <w:ind w:left="12443" w:hanging="282"/>
      </w:pPr>
      <w:rPr>
        <w:rFonts w:hint="default"/>
        <w:lang w:val="en-IE" w:eastAsia="en-US" w:bidi="ar-SA"/>
      </w:rPr>
    </w:lvl>
  </w:abstractNum>
  <w:abstractNum w:abstractNumId="10" w15:restartNumberingAfterBreak="0">
    <w:nsid w:val="11324DB8"/>
    <w:multiLevelType w:val="hybridMultilevel"/>
    <w:tmpl w:val="952E91B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7781A3A"/>
    <w:multiLevelType w:val="multilevel"/>
    <w:tmpl w:val="8F760A60"/>
    <w:lvl w:ilvl="0">
      <w:start w:val="1"/>
      <w:numFmt w:val="decimal"/>
      <w:lvlText w:val="%1."/>
      <w:lvlJc w:val="left"/>
      <w:pPr>
        <w:ind w:left="360" w:hanging="360"/>
      </w:pPr>
      <w:rPr>
        <w:rFonts w:hint="default"/>
      </w:rPr>
    </w:lvl>
    <w:lvl w:ilvl="1">
      <w:start w:val="2"/>
      <w:numFmt w:val="decimal"/>
      <w:isLgl/>
      <w:lvlText w:val="%1.%2"/>
      <w:lvlJc w:val="left"/>
      <w:pPr>
        <w:ind w:left="495" w:hanging="495"/>
      </w:pPr>
      <w:rPr>
        <w:rFonts w:hint="default"/>
        <w:b/>
        <w:bCs/>
        <w:color w:val="2E74B5" w:themeColor="accent1" w:themeShade="BF"/>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7E02DCD"/>
    <w:multiLevelType w:val="multilevel"/>
    <w:tmpl w:val="BD20058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F114D2"/>
    <w:multiLevelType w:val="hybridMultilevel"/>
    <w:tmpl w:val="C1E62AB2"/>
    <w:lvl w:ilvl="0" w:tplc="5502B986">
      <w:numFmt w:val="bullet"/>
      <w:lvlText w:val=""/>
      <w:lvlJc w:val="left"/>
      <w:pPr>
        <w:ind w:left="828" w:hanging="360"/>
      </w:pPr>
      <w:rPr>
        <w:rFonts w:ascii="Symbol" w:eastAsia="Symbol" w:hAnsi="Symbol" w:cs="Symbol" w:hint="default"/>
        <w:w w:val="99"/>
        <w:sz w:val="20"/>
        <w:szCs w:val="20"/>
        <w:lang w:val="en-IE" w:eastAsia="en-US" w:bidi="ar-SA"/>
      </w:rPr>
    </w:lvl>
    <w:lvl w:ilvl="1" w:tplc="F5D6BD06">
      <w:numFmt w:val="bullet"/>
      <w:lvlText w:val="•"/>
      <w:lvlJc w:val="left"/>
      <w:pPr>
        <w:ind w:left="1511" w:hanging="360"/>
      </w:pPr>
      <w:rPr>
        <w:rFonts w:hint="default"/>
        <w:lang w:val="en-IE" w:eastAsia="en-US" w:bidi="ar-SA"/>
      </w:rPr>
    </w:lvl>
    <w:lvl w:ilvl="2" w:tplc="1A5ECB7E">
      <w:numFmt w:val="bullet"/>
      <w:lvlText w:val="•"/>
      <w:lvlJc w:val="left"/>
      <w:pPr>
        <w:ind w:left="2202" w:hanging="360"/>
      </w:pPr>
      <w:rPr>
        <w:rFonts w:hint="default"/>
        <w:lang w:val="en-IE" w:eastAsia="en-US" w:bidi="ar-SA"/>
      </w:rPr>
    </w:lvl>
    <w:lvl w:ilvl="3" w:tplc="5D1EC37E">
      <w:numFmt w:val="bullet"/>
      <w:lvlText w:val="•"/>
      <w:lvlJc w:val="left"/>
      <w:pPr>
        <w:ind w:left="2893" w:hanging="360"/>
      </w:pPr>
      <w:rPr>
        <w:rFonts w:hint="default"/>
        <w:lang w:val="en-IE" w:eastAsia="en-US" w:bidi="ar-SA"/>
      </w:rPr>
    </w:lvl>
    <w:lvl w:ilvl="4" w:tplc="50740D14">
      <w:numFmt w:val="bullet"/>
      <w:lvlText w:val="•"/>
      <w:lvlJc w:val="left"/>
      <w:pPr>
        <w:ind w:left="3584" w:hanging="360"/>
      </w:pPr>
      <w:rPr>
        <w:rFonts w:hint="default"/>
        <w:lang w:val="en-IE" w:eastAsia="en-US" w:bidi="ar-SA"/>
      </w:rPr>
    </w:lvl>
    <w:lvl w:ilvl="5" w:tplc="0E0C59F2">
      <w:numFmt w:val="bullet"/>
      <w:lvlText w:val="•"/>
      <w:lvlJc w:val="left"/>
      <w:pPr>
        <w:ind w:left="4275" w:hanging="360"/>
      </w:pPr>
      <w:rPr>
        <w:rFonts w:hint="default"/>
        <w:lang w:val="en-IE" w:eastAsia="en-US" w:bidi="ar-SA"/>
      </w:rPr>
    </w:lvl>
    <w:lvl w:ilvl="6" w:tplc="06ECD036">
      <w:numFmt w:val="bullet"/>
      <w:lvlText w:val="•"/>
      <w:lvlJc w:val="left"/>
      <w:pPr>
        <w:ind w:left="4966" w:hanging="360"/>
      </w:pPr>
      <w:rPr>
        <w:rFonts w:hint="default"/>
        <w:lang w:val="en-IE" w:eastAsia="en-US" w:bidi="ar-SA"/>
      </w:rPr>
    </w:lvl>
    <w:lvl w:ilvl="7" w:tplc="42C0134A">
      <w:numFmt w:val="bullet"/>
      <w:lvlText w:val="•"/>
      <w:lvlJc w:val="left"/>
      <w:pPr>
        <w:ind w:left="5657" w:hanging="360"/>
      </w:pPr>
      <w:rPr>
        <w:rFonts w:hint="default"/>
        <w:lang w:val="en-IE" w:eastAsia="en-US" w:bidi="ar-SA"/>
      </w:rPr>
    </w:lvl>
    <w:lvl w:ilvl="8" w:tplc="5112A4E6">
      <w:numFmt w:val="bullet"/>
      <w:lvlText w:val="•"/>
      <w:lvlJc w:val="left"/>
      <w:pPr>
        <w:ind w:left="6348" w:hanging="360"/>
      </w:pPr>
      <w:rPr>
        <w:rFonts w:hint="default"/>
        <w:lang w:val="en-IE" w:eastAsia="en-US" w:bidi="ar-SA"/>
      </w:rPr>
    </w:lvl>
  </w:abstractNum>
  <w:abstractNum w:abstractNumId="14" w15:restartNumberingAfterBreak="0">
    <w:nsid w:val="18F47781"/>
    <w:multiLevelType w:val="multilevel"/>
    <w:tmpl w:val="2CB221CC"/>
    <w:lvl w:ilvl="0">
      <w:start w:val="1"/>
      <w:numFmt w:val="decimal"/>
      <w:lvlText w:val="%1"/>
      <w:lvlJc w:val="left"/>
      <w:pPr>
        <w:ind w:left="972" w:hanging="852"/>
      </w:pPr>
      <w:rPr>
        <w:rFonts w:hint="default"/>
        <w:lang w:val="en-IE" w:eastAsia="en-US" w:bidi="ar-SA"/>
      </w:rPr>
    </w:lvl>
    <w:lvl w:ilvl="1">
      <w:start w:val="1"/>
      <w:numFmt w:val="decimal"/>
      <w:lvlText w:val="%1.%2"/>
      <w:lvlJc w:val="left"/>
      <w:pPr>
        <w:ind w:left="972" w:hanging="852"/>
      </w:pPr>
      <w:rPr>
        <w:rFonts w:ascii="Calibri" w:eastAsia="Calibri" w:hAnsi="Calibri" w:cs="Calibri" w:hint="default"/>
        <w:b/>
        <w:bCs/>
        <w:spacing w:val="-2"/>
        <w:w w:val="100"/>
        <w:sz w:val="22"/>
        <w:szCs w:val="22"/>
        <w:lang w:val="en-IE" w:eastAsia="en-US" w:bidi="ar-SA"/>
      </w:rPr>
    </w:lvl>
    <w:lvl w:ilvl="2">
      <w:numFmt w:val="bullet"/>
      <w:lvlText w:val="•"/>
      <w:lvlJc w:val="left"/>
      <w:pPr>
        <w:ind w:left="1253" w:hanging="282"/>
      </w:pPr>
      <w:rPr>
        <w:rFonts w:ascii="Calibri" w:eastAsia="Calibri" w:hAnsi="Calibri" w:cs="Calibri" w:hint="default"/>
        <w:b/>
        <w:bCs/>
        <w:w w:val="100"/>
        <w:sz w:val="22"/>
        <w:szCs w:val="22"/>
        <w:lang w:val="en-IE" w:eastAsia="en-US" w:bidi="ar-SA"/>
      </w:rPr>
    </w:lvl>
    <w:lvl w:ilvl="3">
      <w:numFmt w:val="bullet"/>
      <w:lvlText w:val="•"/>
      <w:lvlJc w:val="left"/>
      <w:pPr>
        <w:ind w:left="4455" w:hanging="282"/>
      </w:pPr>
      <w:rPr>
        <w:rFonts w:hint="default"/>
        <w:lang w:val="en-IE" w:eastAsia="en-US" w:bidi="ar-SA"/>
      </w:rPr>
    </w:lvl>
    <w:lvl w:ilvl="4">
      <w:numFmt w:val="bullet"/>
      <w:lvlText w:val="•"/>
      <w:lvlJc w:val="left"/>
      <w:pPr>
        <w:ind w:left="6052" w:hanging="282"/>
      </w:pPr>
      <w:rPr>
        <w:rFonts w:hint="default"/>
        <w:lang w:val="en-IE" w:eastAsia="en-US" w:bidi="ar-SA"/>
      </w:rPr>
    </w:lvl>
    <w:lvl w:ilvl="5">
      <w:numFmt w:val="bullet"/>
      <w:lvlText w:val="•"/>
      <w:lvlJc w:val="left"/>
      <w:pPr>
        <w:ind w:left="7650" w:hanging="282"/>
      </w:pPr>
      <w:rPr>
        <w:rFonts w:hint="default"/>
        <w:lang w:val="en-IE" w:eastAsia="en-US" w:bidi="ar-SA"/>
      </w:rPr>
    </w:lvl>
    <w:lvl w:ilvl="6">
      <w:numFmt w:val="bullet"/>
      <w:lvlText w:val="•"/>
      <w:lvlJc w:val="left"/>
      <w:pPr>
        <w:ind w:left="9248" w:hanging="282"/>
      </w:pPr>
      <w:rPr>
        <w:rFonts w:hint="default"/>
        <w:lang w:val="en-IE" w:eastAsia="en-US" w:bidi="ar-SA"/>
      </w:rPr>
    </w:lvl>
    <w:lvl w:ilvl="7">
      <w:numFmt w:val="bullet"/>
      <w:lvlText w:val="•"/>
      <w:lvlJc w:val="left"/>
      <w:pPr>
        <w:ind w:left="10845" w:hanging="282"/>
      </w:pPr>
      <w:rPr>
        <w:rFonts w:hint="default"/>
        <w:lang w:val="en-IE" w:eastAsia="en-US" w:bidi="ar-SA"/>
      </w:rPr>
    </w:lvl>
    <w:lvl w:ilvl="8">
      <w:numFmt w:val="bullet"/>
      <w:lvlText w:val="•"/>
      <w:lvlJc w:val="left"/>
      <w:pPr>
        <w:ind w:left="12443" w:hanging="282"/>
      </w:pPr>
      <w:rPr>
        <w:rFonts w:hint="default"/>
        <w:lang w:val="en-IE" w:eastAsia="en-US" w:bidi="ar-SA"/>
      </w:rPr>
    </w:lvl>
  </w:abstractNum>
  <w:abstractNum w:abstractNumId="15" w15:restartNumberingAfterBreak="0">
    <w:nsid w:val="1E654F17"/>
    <w:multiLevelType w:val="multilevel"/>
    <w:tmpl w:val="3A260E1C"/>
    <w:lvl w:ilvl="0">
      <w:start w:val="2"/>
      <w:numFmt w:val="decimal"/>
      <w:lvlText w:val="%1"/>
      <w:lvlJc w:val="left"/>
      <w:pPr>
        <w:ind w:left="972" w:hanging="852"/>
      </w:pPr>
      <w:rPr>
        <w:rFonts w:hint="default"/>
        <w:lang w:val="en-IE" w:eastAsia="en-US" w:bidi="ar-SA"/>
      </w:rPr>
    </w:lvl>
    <w:lvl w:ilvl="1">
      <w:start w:val="1"/>
      <w:numFmt w:val="decimal"/>
      <w:lvlText w:val="%1.%2"/>
      <w:lvlJc w:val="left"/>
      <w:pPr>
        <w:ind w:left="972" w:hanging="852"/>
      </w:pPr>
      <w:rPr>
        <w:rFonts w:ascii="Calibri" w:eastAsia="Calibri" w:hAnsi="Calibri" w:cs="Calibri" w:hint="default"/>
        <w:b/>
        <w:bCs/>
        <w:spacing w:val="-2"/>
        <w:w w:val="100"/>
        <w:sz w:val="22"/>
        <w:szCs w:val="22"/>
        <w:lang w:val="en-IE" w:eastAsia="en-US" w:bidi="ar-SA"/>
      </w:rPr>
    </w:lvl>
    <w:lvl w:ilvl="2">
      <w:numFmt w:val="bullet"/>
      <w:lvlText w:val="•"/>
      <w:lvlJc w:val="left"/>
      <w:pPr>
        <w:ind w:left="3911" w:hanging="852"/>
      </w:pPr>
      <w:rPr>
        <w:rFonts w:hint="default"/>
        <w:lang w:val="en-IE" w:eastAsia="en-US" w:bidi="ar-SA"/>
      </w:rPr>
    </w:lvl>
    <w:lvl w:ilvl="3">
      <w:numFmt w:val="bullet"/>
      <w:lvlText w:val="•"/>
      <w:lvlJc w:val="left"/>
      <w:pPr>
        <w:ind w:left="5377" w:hanging="852"/>
      </w:pPr>
      <w:rPr>
        <w:rFonts w:hint="default"/>
        <w:lang w:val="en-IE" w:eastAsia="en-US" w:bidi="ar-SA"/>
      </w:rPr>
    </w:lvl>
    <w:lvl w:ilvl="4">
      <w:numFmt w:val="bullet"/>
      <w:lvlText w:val="•"/>
      <w:lvlJc w:val="left"/>
      <w:pPr>
        <w:ind w:left="6843" w:hanging="852"/>
      </w:pPr>
      <w:rPr>
        <w:rFonts w:hint="default"/>
        <w:lang w:val="en-IE" w:eastAsia="en-US" w:bidi="ar-SA"/>
      </w:rPr>
    </w:lvl>
    <w:lvl w:ilvl="5">
      <w:numFmt w:val="bullet"/>
      <w:lvlText w:val="•"/>
      <w:lvlJc w:val="left"/>
      <w:pPr>
        <w:ind w:left="8309" w:hanging="852"/>
      </w:pPr>
      <w:rPr>
        <w:rFonts w:hint="default"/>
        <w:lang w:val="en-IE" w:eastAsia="en-US" w:bidi="ar-SA"/>
      </w:rPr>
    </w:lvl>
    <w:lvl w:ilvl="6">
      <w:numFmt w:val="bullet"/>
      <w:lvlText w:val="•"/>
      <w:lvlJc w:val="left"/>
      <w:pPr>
        <w:ind w:left="9775" w:hanging="852"/>
      </w:pPr>
      <w:rPr>
        <w:rFonts w:hint="default"/>
        <w:lang w:val="en-IE" w:eastAsia="en-US" w:bidi="ar-SA"/>
      </w:rPr>
    </w:lvl>
    <w:lvl w:ilvl="7">
      <w:numFmt w:val="bullet"/>
      <w:lvlText w:val="•"/>
      <w:lvlJc w:val="left"/>
      <w:pPr>
        <w:ind w:left="11240" w:hanging="852"/>
      </w:pPr>
      <w:rPr>
        <w:rFonts w:hint="default"/>
        <w:lang w:val="en-IE" w:eastAsia="en-US" w:bidi="ar-SA"/>
      </w:rPr>
    </w:lvl>
    <w:lvl w:ilvl="8">
      <w:numFmt w:val="bullet"/>
      <w:lvlText w:val="•"/>
      <w:lvlJc w:val="left"/>
      <w:pPr>
        <w:ind w:left="12706" w:hanging="852"/>
      </w:pPr>
      <w:rPr>
        <w:rFonts w:hint="default"/>
        <w:lang w:val="en-IE" w:eastAsia="en-US" w:bidi="ar-SA"/>
      </w:rPr>
    </w:lvl>
  </w:abstractNum>
  <w:abstractNum w:abstractNumId="16" w15:restartNumberingAfterBreak="0">
    <w:nsid w:val="1F6E782D"/>
    <w:multiLevelType w:val="hybridMultilevel"/>
    <w:tmpl w:val="75D016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5B37922"/>
    <w:multiLevelType w:val="hybridMultilevel"/>
    <w:tmpl w:val="A658FB02"/>
    <w:lvl w:ilvl="0" w:tplc="3F562D9A">
      <w:numFmt w:val="bullet"/>
      <w:lvlText w:val="-"/>
      <w:lvlJc w:val="left"/>
      <w:pPr>
        <w:ind w:left="827" w:hanging="360"/>
      </w:pPr>
      <w:rPr>
        <w:rFonts w:ascii="Calibri" w:eastAsia="Calibri" w:hAnsi="Calibri" w:cs="Calibri" w:hint="default"/>
        <w:w w:val="100"/>
        <w:sz w:val="22"/>
        <w:szCs w:val="22"/>
        <w:lang w:val="en-IE" w:eastAsia="en-US" w:bidi="ar-SA"/>
      </w:rPr>
    </w:lvl>
    <w:lvl w:ilvl="1" w:tplc="C3C4DD8E">
      <w:numFmt w:val="bullet"/>
      <w:lvlText w:val="•"/>
      <w:lvlJc w:val="left"/>
      <w:pPr>
        <w:ind w:left="1502" w:hanging="360"/>
      </w:pPr>
      <w:rPr>
        <w:rFonts w:hint="default"/>
        <w:lang w:val="en-IE" w:eastAsia="en-US" w:bidi="ar-SA"/>
      </w:rPr>
    </w:lvl>
    <w:lvl w:ilvl="2" w:tplc="246C8AAE">
      <w:numFmt w:val="bullet"/>
      <w:lvlText w:val="•"/>
      <w:lvlJc w:val="left"/>
      <w:pPr>
        <w:ind w:left="2184" w:hanging="360"/>
      </w:pPr>
      <w:rPr>
        <w:rFonts w:hint="default"/>
        <w:lang w:val="en-IE" w:eastAsia="en-US" w:bidi="ar-SA"/>
      </w:rPr>
    </w:lvl>
    <w:lvl w:ilvl="3" w:tplc="C024CDDC">
      <w:numFmt w:val="bullet"/>
      <w:lvlText w:val="•"/>
      <w:lvlJc w:val="left"/>
      <w:pPr>
        <w:ind w:left="2866" w:hanging="360"/>
      </w:pPr>
      <w:rPr>
        <w:rFonts w:hint="default"/>
        <w:lang w:val="en-IE" w:eastAsia="en-US" w:bidi="ar-SA"/>
      </w:rPr>
    </w:lvl>
    <w:lvl w:ilvl="4" w:tplc="0AD28896">
      <w:numFmt w:val="bullet"/>
      <w:lvlText w:val="•"/>
      <w:lvlJc w:val="left"/>
      <w:pPr>
        <w:ind w:left="3548" w:hanging="360"/>
      </w:pPr>
      <w:rPr>
        <w:rFonts w:hint="default"/>
        <w:lang w:val="en-IE" w:eastAsia="en-US" w:bidi="ar-SA"/>
      </w:rPr>
    </w:lvl>
    <w:lvl w:ilvl="5" w:tplc="80E2EEE8">
      <w:numFmt w:val="bullet"/>
      <w:lvlText w:val="•"/>
      <w:lvlJc w:val="left"/>
      <w:pPr>
        <w:ind w:left="4230" w:hanging="360"/>
      </w:pPr>
      <w:rPr>
        <w:rFonts w:hint="default"/>
        <w:lang w:val="en-IE" w:eastAsia="en-US" w:bidi="ar-SA"/>
      </w:rPr>
    </w:lvl>
    <w:lvl w:ilvl="6" w:tplc="01101020">
      <w:numFmt w:val="bullet"/>
      <w:lvlText w:val="•"/>
      <w:lvlJc w:val="left"/>
      <w:pPr>
        <w:ind w:left="4912" w:hanging="360"/>
      </w:pPr>
      <w:rPr>
        <w:rFonts w:hint="default"/>
        <w:lang w:val="en-IE" w:eastAsia="en-US" w:bidi="ar-SA"/>
      </w:rPr>
    </w:lvl>
    <w:lvl w:ilvl="7" w:tplc="0BE83C46">
      <w:numFmt w:val="bullet"/>
      <w:lvlText w:val="•"/>
      <w:lvlJc w:val="left"/>
      <w:pPr>
        <w:ind w:left="5594" w:hanging="360"/>
      </w:pPr>
      <w:rPr>
        <w:rFonts w:hint="default"/>
        <w:lang w:val="en-IE" w:eastAsia="en-US" w:bidi="ar-SA"/>
      </w:rPr>
    </w:lvl>
    <w:lvl w:ilvl="8" w:tplc="BC348D52">
      <w:numFmt w:val="bullet"/>
      <w:lvlText w:val="•"/>
      <w:lvlJc w:val="left"/>
      <w:pPr>
        <w:ind w:left="6276" w:hanging="360"/>
      </w:pPr>
      <w:rPr>
        <w:rFonts w:hint="default"/>
        <w:lang w:val="en-IE" w:eastAsia="en-US" w:bidi="ar-SA"/>
      </w:rPr>
    </w:lvl>
  </w:abstractNum>
  <w:abstractNum w:abstractNumId="18" w15:restartNumberingAfterBreak="0">
    <w:nsid w:val="27633471"/>
    <w:multiLevelType w:val="hybridMultilevel"/>
    <w:tmpl w:val="2D08D6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7C01B0B"/>
    <w:multiLevelType w:val="multilevel"/>
    <w:tmpl w:val="A6D484B2"/>
    <w:lvl w:ilvl="0">
      <w:start w:val="2"/>
      <w:numFmt w:val="decimal"/>
      <w:lvlText w:val="%1"/>
      <w:lvlJc w:val="left"/>
      <w:pPr>
        <w:ind w:left="972" w:hanging="852"/>
      </w:pPr>
      <w:rPr>
        <w:rFonts w:hint="default"/>
        <w:lang w:val="en-IE" w:eastAsia="en-US" w:bidi="ar-SA"/>
      </w:rPr>
    </w:lvl>
    <w:lvl w:ilvl="1">
      <w:start w:val="2"/>
      <w:numFmt w:val="decimal"/>
      <w:lvlText w:val="%1.%2"/>
      <w:lvlJc w:val="left"/>
      <w:pPr>
        <w:ind w:left="972" w:hanging="852"/>
      </w:pPr>
      <w:rPr>
        <w:rFonts w:ascii="Calibri" w:eastAsia="Calibri" w:hAnsi="Calibri" w:cs="Calibri" w:hint="default"/>
        <w:b/>
        <w:bCs/>
        <w:spacing w:val="-2"/>
        <w:w w:val="100"/>
        <w:sz w:val="22"/>
        <w:szCs w:val="22"/>
        <w:lang w:val="en-IE" w:eastAsia="en-US" w:bidi="ar-SA"/>
      </w:rPr>
    </w:lvl>
    <w:lvl w:ilvl="2">
      <w:numFmt w:val="bullet"/>
      <w:lvlText w:val="•"/>
      <w:lvlJc w:val="left"/>
      <w:pPr>
        <w:ind w:left="1253" w:hanging="282"/>
      </w:pPr>
      <w:rPr>
        <w:rFonts w:ascii="Calibri" w:eastAsia="Calibri" w:hAnsi="Calibri" w:cs="Calibri" w:hint="default"/>
        <w:b/>
        <w:bCs/>
        <w:w w:val="100"/>
        <w:sz w:val="22"/>
        <w:szCs w:val="22"/>
        <w:lang w:val="en-IE" w:eastAsia="en-US" w:bidi="ar-SA"/>
      </w:rPr>
    </w:lvl>
    <w:lvl w:ilvl="3">
      <w:numFmt w:val="bullet"/>
      <w:lvlText w:val="•"/>
      <w:lvlJc w:val="left"/>
      <w:pPr>
        <w:ind w:left="4455" w:hanging="282"/>
      </w:pPr>
      <w:rPr>
        <w:rFonts w:hint="default"/>
        <w:lang w:val="en-IE" w:eastAsia="en-US" w:bidi="ar-SA"/>
      </w:rPr>
    </w:lvl>
    <w:lvl w:ilvl="4">
      <w:numFmt w:val="bullet"/>
      <w:lvlText w:val="•"/>
      <w:lvlJc w:val="left"/>
      <w:pPr>
        <w:ind w:left="6052" w:hanging="282"/>
      </w:pPr>
      <w:rPr>
        <w:rFonts w:hint="default"/>
        <w:lang w:val="en-IE" w:eastAsia="en-US" w:bidi="ar-SA"/>
      </w:rPr>
    </w:lvl>
    <w:lvl w:ilvl="5">
      <w:numFmt w:val="bullet"/>
      <w:lvlText w:val="•"/>
      <w:lvlJc w:val="left"/>
      <w:pPr>
        <w:ind w:left="7650" w:hanging="282"/>
      </w:pPr>
      <w:rPr>
        <w:rFonts w:hint="default"/>
        <w:lang w:val="en-IE" w:eastAsia="en-US" w:bidi="ar-SA"/>
      </w:rPr>
    </w:lvl>
    <w:lvl w:ilvl="6">
      <w:numFmt w:val="bullet"/>
      <w:lvlText w:val="•"/>
      <w:lvlJc w:val="left"/>
      <w:pPr>
        <w:ind w:left="9248" w:hanging="282"/>
      </w:pPr>
      <w:rPr>
        <w:rFonts w:hint="default"/>
        <w:lang w:val="en-IE" w:eastAsia="en-US" w:bidi="ar-SA"/>
      </w:rPr>
    </w:lvl>
    <w:lvl w:ilvl="7">
      <w:numFmt w:val="bullet"/>
      <w:lvlText w:val="•"/>
      <w:lvlJc w:val="left"/>
      <w:pPr>
        <w:ind w:left="10845" w:hanging="282"/>
      </w:pPr>
      <w:rPr>
        <w:rFonts w:hint="default"/>
        <w:lang w:val="en-IE" w:eastAsia="en-US" w:bidi="ar-SA"/>
      </w:rPr>
    </w:lvl>
    <w:lvl w:ilvl="8">
      <w:numFmt w:val="bullet"/>
      <w:lvlText w:val="•"/>
      <w:lvlJc w:val="left"/>
      <w:pPr>
        <w:ind w:left="12443" w:hanging="282"/>
      </w:pPr>
      <w:rPr>
        <w:rFonts w:hint="default"/>
        <w:lang w:val="en-IE" w:eastAsia="en-US" w:bidi="ar-SA"/>
      </w:rPr>
    </w:lvl>
  </w:abstractNum>
  <w:abstractNum w:abstractNumId="20" w15:restartNumberingAfterBreak="0">
    <w:nsid w:val="32383911"/>
    <w:multiLevelType w:val="multilevel"/>
    <w:tmpl w:val="2CB221CC"/>
    <w:lvl w:ilvl="0">
      <w:start w:val="1"/>
      <w:numFmt w:val="decimal"/>
      <w:lvlText w:val="%1"/>
      <w:lvlJc w:val="left"/>
      <w:pPr>
        <w:ind w:left="972" w:hanging="852"/>
      </w:pPr>
      <w:rPr>
        <w:rFonts w:hint="default"/>
        <w:lang w:val="en-IE" w:eastAsia="en-US" w:bidi="ar-SA"/>
      </w:rPr>
    </w:lvl>
    <w:lvl w:ilvl="1">
      <w:start w:val="1"/>
      <w:numFmt w:val="decimal"/>
      <w:lvlText w:val="%1.%2"/>
      <w:lvlJc w:val="left"/>
      <w:pPr>
        <w:ind w:left="972" w:hanging="852"/>
      </w:pPr>
      <w:rPr>
        <w:rFonts w:ascii="Calibri" w:eastAsia="Calibri" w:hAnsi="Calibri" w:cs="Calibri" w:hint="default"/>
        <w:b/>
        <w:bCs/>
        <w:spacing w:val="-2"/>
        <w:w w:val="100"/>
        <w:sz w:val="22"/>
        <w:szCs w:val="22"/>
        <w:lang w:val="en-IE" w:eastAsia="en-US" w:bidi="ar-SA"/>
      </w:rPr>
    </w:lvl>
    <w:lvl w:ilvl="2">
      <w:numFmt w:val="bullet"/>
      <w:lvlText w:val="•"/>
      <w:lvlJc w:val="left"/>
      <w:pPr>
        <w:ind w:left="1253" w:hanging="282"/>
      </w:pPr>
      <w:rPr>
        <w:rFonts w:ascii="Calibri" w:eastAsia="Calibri" w:hAnsi="Calibri" w:cs="Calibri" w:hint="default"/>
        <w:b/>
        <w:bCs/>
        <w:w w:val="100"/>
        <w:sz w:val="22"/>
        <w:szCs w:val="22"/>
        <w:lang w:val="en-IE" w:eastAsia="en-US" w:bidi="ar-SA"/>
      </w:rPr>
    </w:lvl>
    <w:lvl w:ilvl="3">
      <w:numFmt w:val="bullet"/>
      <w:lvlText w:val="•"/>
      <w:lvlJc w:val="left"/>
      <w:pPr>
        <w:ind w:left="4455" w:hanging="282"/>
      </w:pPr>
      <w:rPr>
        <w:rFonts w:hint="default"/>
        <w:lang w:val="en-IE" w:eastAsia="en-US" w:bidi="ar-SA"/>
      </w:rPr>
    </w:lvl>
    <w:lvl w:ilvl="4">
      <w:numFmt w:val="bullet"/>
      <w:lvlText w:val="•"/>
      <w:lvlJc w:val="left"/>
      <w:pPr>
        <w:ind w:left="6052" w:hanging="282"/>
      </w:pPr>
      <w:rPr>
        <w:rFonts w:hint="default"/>
        <w:lang w:val="en-IE" w:eastAsia="en-US" w:bidi="ar-SA"/>
      </w:rPr>
    </w:lvl>
    <w:lvl w:ilvl="5">
      <w:numFmt w:val="bullet"/>
      <w:lvlText w:val="•"/>
      <w:lvlJc w:val="left"/>
      <w:pPr>
        <w:ind w:left="7650" w:hanging="282"/>
      </w:pPr>
      <w:rPr>
        <w:rFonts w:hint="default"/>
        <w:lang w:val="en-IE" w:eastAsia="en-US" w:bidi="ar-SA"/>
      </w:rPr>
    </w:lvl>
    <w:lvl w:ilvl="6">
      <w:numFmt w:val="bullet"/>
      <w:lvlText w:val="•"/>
      <w:lvlJc w:val="left"/>
      <w:pPr>
        <w:ind w:left="9248" w:hanging="282"/>
      </w:pPr>
      <w:rPr>
        <w:rFonts w:hint="default"/>
        <w:lang w:val="en-IE" w:eastAsia="en-US" w:bidi="ar-SA"/>
      </w:rPr>
    </w:lvl>
    <w:lvl w:ilvl="7">
      <w:numFmt w:val="bullet"/>
      <w:lvlText w:val="•"/>
      <w:lvlJc w:val="left"/>
      <w:pPr>
        <w:ind w:left="10845" w:hanging="282"/>
      </w:pPr>
      <w:rPr>
        <w:rFonts w:hint="default"/>
        <w:lang w:val="en-IE" w:eastAsia="en-US" w:bidi="ar-SA"/>
      </w:rPr>
    </w:lvl>
    <w:lvl w:ilvl="8">
      <w:numFmt w:val="bullet"/>
      <w:lvlText w:val="•"/>
      <w:lvlJc w:val="left"/>
      <w:pPr>
        <w:ind w:left="12443" w:hanging="282"/>
      </w:pPr>
      <w:rPr>
        <w:rFonts w:hint="default"/>
        <w:lang w:val="en-IE" w:eastAsia="en-US" w:bidi="ar-SA"/>
      </w:rPr>
    </w:lvl>
  </w:abstractNum>
  <w:abstractNum w:abstractNumId="21" w15:restartNumberingAfterBreak="0">
    <w:nsid w:val="376A2E5D"/>
    <w:multiLevelType w:val="hybridMultilevel"/>
    <w:tmpl w:val="51FC89D0"/>
    <w:lvl w:ilvl="0" w:tplc="659EC3CE">
      <w:start w:val="1"/>
      <w:numFmt w:val="decimal"/>
      <w:lvlText w:val="%1."/>
      <w:lvlJc w:val="left"/>
      <w:pPr>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7E226B2"/>
    <w:multiLevelType w:val="hybridMultilevel"/>
    <w:tmpl w:val="46D02D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A9113BB"/>
    <w:multiLevelType w:val="hybridMultilevel"/>
    <w:tmpl w:val="0136DF2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AE77E9A"/>
    <w:multiLevelType w:val="hybridMultilevel"/>
    <w:tmpl w:val="53B84A6E"/>
    <w:lvl w:ilvl="0" w:tplc="E618ED02">
      <w:start w:val="3"/>
      <w:numFmt w:val="decimal"/>
      <w:lvlText w:val="%1."/>
      <w:lvlJc w:val="left"/>
      <w:pPr>
        <w:ind w:left="720" w:hanging="360"/>
      </w:pPr>
      <w:rPr>
        <w:rFonts w:hint="default"/>
        <w:color w:val="2E74B5" w:themeColor="accent1" w:themeShade="BF"/>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BA72624"/>
    <w:multiLevelType w:val="multilevel"/>
    <w:tmpl w:val="10C221A2"/>
    <w:lvl w:ilvl="0">
      <w:start w:val="6"/>
      <w:numFmt w:val="decimal"/>
      <w:lvlText w:val="%1"/>
      <w:lvlJc w:val="left"/>
      <w:pPr>
        <w:ind w:left="972" w:hanging="852"/>
      </w:pPr>
      <w:rPr>
        <w:rFonts w:hint="default"/>
        <w:lang w:val="en-IE" w:eastAsia="en-US" w:bidi="ar-SA"/>
      </w:rPr>
    </w:lvl>
    <w:lvl w:ilvl="1">
      <w:start w:val="1"/>
      <w:numFmt w:val="decimal"/>
      <w:lvlText w:val="%1.%2"/>
      <w:lvlJc w:val="left"/>
      <w:pPr>
        <w:ind w:left="972" w:hanging="852"/>
      </w:pPr>
      <w:rPr>
        <w:rFonts w:ascii="Calibri" w:eastAsia="Calibri" w:hAnsi="Calibri" w:cs="Calibri" w:hint="default"/>
        <w:b/>
        <w:bCs/>
        <w:spacing w:val="-2"/>
        <w:w w:val="100"/>
        <w:sz w:val="22"/>
        <w:szCs w:val="22"/>
        <w:lang w:val="en-IE" w:eastAsia="en-US" w:bidi="ar-SA"/>
      </w:rPr>
    </w:lvl>
    <w:lvl w:ilvl="2">
      <w:numFmt w:val="bullet"/>
      <w:lvlText w:val="•"/>
      <w:lvlJc w:val="left"/>
      <w:pPr>
        <w:ind w:left="1253" w:hanging="282"/>
      </w:pPr>
      <w:rPr>
        <w:rFonts w:ascii="Calibri" w:eastAsia="Calibri" w:hAnsi="Calibri" w:cs="Calibri" w:hint="default"/>
        <w:b/>
        <w:bCs/>
        <w:w w:val="100"/>
        <w:sz w:val="22"/>
        <w:szCs w:val="22"/>
        <w:lang w:val="en-IE" w:eastAsia="en-US" w:bidi="ar-SA"/>
      </w:rPr>
    </w:lvl>
    <w:lvl w:ilvl="3">
      <w:numFmt w:val="bullet"/>
      <w:lvlText w:val="•"/>
      <w:lvlJc w:val="left"/>
      <w:pPr>
        <w:ind w:left="4455" w:hanging="282"/>
      </w:pPr>
      <w:rPr>
        <w:rFonts w:hint="default"/>
        <w:lang w:val="en-IE" w:eastAsia="en-US" w:bidi="ar-SA"/>
      </w:rPr>
    </w:lvl>
    <w:lvl w:ilvl="4">
      <w:numFmt w:val="bullet"/>
      <w:lvlText w:val="•"/>
      <w:lvlJc w:val="left"/>
      <w:pPr>
        <w:ind w:left="6052" w:hanging="282"/>
      </w:pPr>
      <w:rPr>
        <w:rFonts w:hint="default"/>
        <w:lang w:val="en-IE" w:eastAsia="en-US" w:bidi="ar-SA"/>
      </w:rPr>
    </w:lvl>
    <w:lvl w:ilvl="5">
      <w:numFmt w:val="bullet"/>
      <w:lvlText w:val="•"/>
      <w:lvlJc w:val="left"/>
      <w:pPr>
        <w:ind w:left="7650" w:hanging="282"/>
      </w:pPr>
      <w:rPr>
        <w:rFonts w:hint="default"/>
        <w:lang w:val="en-IE" w:eastAsia="en-US" w:bidi="ar-SA"/>
      </w:rPr>
    </w:lvl>
    <w:lvl w:ilvl="6">
      <w:numFmt w:val="bullet"/>
      <w:lvlText w:val="•"/>
      <w:lvlJc w:val="left"/>
      <w:pPr>
        <w:ind w:left="9248" w:hanging="282"/>
      </w:pPr>
      <w:rPr>
        <w:rFonts w:hint="default"/>
        <w:lang w:val="en-IE" w:eastAsia="en-US" w:bidi="ar-SA"/>
      </w:rPr>
    </w:lvl>
    <w:lvl w:ilvl="7">
      <w:numFmt w:val="bullet"/>
      <w:lvlText w:val="•"/>
      <w:lvlJc w:val="left"/>
      <w:pPr>
        <w:ind w:left="10845" w:hanging="282"/>
      </w:pPr>
      <w:rPr>
        <w:rFonts w:hint="default"/>
        <w:lang w:val="en-IE" w:eastAsia="en-US" w:bidi="ar-SA"/>
      </w:rPr>
    </w:lvl>
    <w:lvl w:ilvl="8">
      <w:numFmt w:val="bullet"/>
      <w:lvlText w:val="•"/>
      <w:lvlJc w:val="left"/>
      <w:pPr>
        <w:ind w:left="12443" w:hanging="282"/>
      </w:pPr>
      <w:rPr>
        <w:rFonts w:hint="default"/>
        <w:lang w:val="en-IE" w:eastAsia="en-US" w:bidi="ar-SA"/>
      </w:rPr>
    </w:lvl>
  </w:abstractNum>
  <w:abstractNum w:abstractNumId="26" w15:restartNumberingAfterBreak="0">
    <w:nsid w:val="3E92173D"/>
    <w:multiLevelType w:val="hybridMultilevel"/>
    <w:tmpl w:val="6D143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0DA3A90"/>
    <w:multiLevelType w:val="multilevel"/>
    <w:tmpl w:val="C8E6C15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16D282F"/>
    <w:multiLevelType w:val="multilevel"/>
    <w:tmpl w:val="7C02D8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3D4F20"/>
    <w:multiLevelType w:val="hybridMultilevel"/>
    <w:tmpl w:val="8E3E72A0"/>
    <w:lvl w:ilvl="0" w:tplc="18090001">
      <w:start w:val="1"/>
      <w:numFmt w:val="bullet"/>
      <w:lvlText w:val=""/>
      <w:lvlJc w:val="left"/>
      <w:pPr>
        <w:ind w:left="720" w:hanging="360"/>
      </w:pPr>
      <w:rPr>
        <w:rFonts w:ascii="Symbol" w:hAnsi="Symbol" w:hint="default"/>
      </w:rPr>
    </w:lvl>
    <w:lvl w:ilvl="1" w:tplc="6F62741E">
      <w:start w:val="1"/>
      <w:numFmt w:val="bullet"/>
      <w:lvlText w:val="-"/>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65616BE"/>
    <w:multiLevelType w:val="multilevel"/>
    <w:tmpl w:val="8AE60D44"/>
    <w:lvl w:ilvl="0">
      <w:start w:val="3"/>
      <w:numFmt w:val="decimal"/>
      <w:lvlText w:val="%1"/>
      <w:lvlJc w:val="left"/>
      <w:pPr>
        <w:ind w:left="972" w:hanging="852"/>
      </w:pPr>
      <w:rPr>
        <w:rFonts w:hint="default"/>
        <w:lang w:val="en-IE" w:eastAsia="en-US" w:bidi="ar-SA"/>
      </w:rPr>
    </w:lvl>
    <w:lvl w:ilvl="1">
      <w:start w:val="1"/>
      <w:numFmt w:val="decimal"/>
      <w:lvlText w:val="%1.%2"/>
      <w:lvlJc w:val="left"/>
      <w:pPr>
        <w:ind w:left="972" w:hanging="852"/>
      </w:pPr>
      <w:rPr>
        <w:rFonts w:ascii="Calibri" w:eastAsia="Calibri" w:hAnsi="Calibri" w:cs="Calibri" w:hint="default"/>
        <w:b/>
        <w:bCs/>
        <w:spacing w:val="-2"/>
        <w:w w:val="100"/>
        <w:sz w:val="22"/>
        <w:szCs w:val="22"/>
        <w:lang w:val="en-IE" w:eastAsia="en-US" w:bidi="ar-SA"/>
      </w:rPr>
    </w:lvl>
    <w:lvl w:ilvl="2">
      <w:numFmt w:val="bullet"/>
      <w:lvlText w:val="•"/>
      <w:lvlJc w:val="left"/>
      <w:pPr>
        <w:ind w:left="1253" w:hanging="282"/>
      </w:pPr>
      <w:rPr>
        <w:rFonts w:ascii="Calibri" w:eastAsia="Calibri" w:hAnsi="Calibri" w:cs="Calibri" w:hint="default"/>
        <w:b/>
        <w:bCs/>
        <w:w w:val="100"/>
        <w:sz w:val="22"/>
        <w:szCs w:val="22"/>
        <w:lang w:val="en-IE" w:eastAsia="en-US" w:bidi="ar-SA"/>
      </w:rPr>
    </w:lvl>
    <w:lvl w:ilvl="3">
      <w:numFmt w:val="bullet"/>
      <w:lvlText w:val="•"/>
      <w:lvlJc w:val="left"/>
      <w:pPr>
        <w:ind w:left="4455" w:hanging="282"/>
      </w:pPr>
      <w:rPr>
        <w:rFonts w:hint="default"/>
        <w:lang w:val="en-IE" w:eastAsia="en-US" w:bidi="ar-SA"/>
      </w:rPr>
    </w:lvl>
    <w:lvl w:ilvl="4">
      <w:numFmt w:val="bullet"/>
      <w:lvlText w:val="•"/>
      <w:lvlJc w:val="left"/>
      <w:pPr>
        <w:ind w:left="6052" w:hanging="282"/>
      </w:pPr>
      <w:rPr>
        <w:rFonts w:hint="default"/>
        <w:lang w:val="en-IE" w:eastAsia="en-US" w:bidi="ar-SA"/>
      </w:rPr>
    </w:lvl>
    <w:lvl w:ilvl="5">
      <w:numFmt w:val="bullet"/>
      <w:lvlText w:val="•"/>
      <w:lvlJc w:val="left"/>
      <w:pPr>
        <w:ind w:left="7650" w:hanging="282"/>
      </w:pPr>
      <w:rPr>
        <w:rFonts w:hint="default"/>
        <w:lang w:val="en-IE" w:eastAsia="en-US" w:bidi="ar-SA"/>
      </w:rPr>
    </w:lvl>
    <w:lvl w:ilvl="6">
      <w:numFmt w:val="bullet"/>
      <w:lvlText w:val="•"/>
      <w:lvlJc w:val="left"/>
      <w:pPr>
        <w:ind w:left="9248" w:hanging="282"/>
      </w:pPr>
      <w:rPr>
        <w:rFonts w:hint="default"/>
        <w:lang w:val="en-IE" w:eastAsia="en-US" w:bidi="ar-SA"/>
      </w:rPr>
    </w:lvl>
    <w:lvl w:ilvl="7">
      <w:numFmt w:val="bullet"/>
      <w:lvlText w:val="•"/>
      <w:lvlJc w:val="left"/>
      <w:pPr>
        <w:ind w:left="10845" w:hanging="282"/>
      </w:pPr>
      <w:rPr>
        <w:rFonts w:hint="default"/>
        <w:lang w:val="en-IE" w:eastAsia="en-US" w:bidi="ar-SA"/>
      </w:rPr>
    </w:lvl>
    <w:lvl w:ilvl="8">
      <w:numFmt w:val="bullet"/>
      <w:lvlText w:val="•"/>
      <w:lvlJc w:val="left"/>
      <w:pPr>
        <w:ind w:left="12443" w:hanging="282"/>
      </w:pPr>
      <w:rPr>
        <w:rFonts w:hint="default"/>
        <w:lang w:val="en-IE" w:eastAsia="en-US" w:bidi="ar-SA"/>
      </w:rPr>
    </w:lvl>
  </w:abstractNum>
  <w:abstractNum w:abstractNumId="31" w15:restartNumberingAfterBreak="0">
    <w:nsid w:val="488446EE"/>
    <w:multiLevelType w:val="hybridMultilevel"/>
    <w:tmpl w:val="43E0681A"/>
    <w:lvl w:ilvl="0" w:tplc="C8A04C94">
      <w:start w:val="5"/>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95F7906"/>
    <w:multiLevelType w:val="hybridMultilevel"/>
    <w:tmpl w:val="38EAB570"/>
    <w:lvl w:ilvl="0" w:tplc="17B49CF2">
      <w:start w:val="1"/>
      <w:numFmt w:val="decimal"/>
      <w:lvlText w:val="%1)"/>
      <w:lvlJc w:val="left"/>
      <w:pPr>
        <w:ind w:left="338" w:hanging="181"/>
      </w:pPr>
      <w:rPr>
        <w:rFonts w:ascii="Calibri" w:eastAsia="Calibri" w:hAnsi="Calibri" w:cs="Calibri" w:hint="default"/>
        <w:spacing w:val="-1"/>
        <w:w w:val="100"/>
        <w:sz w:val="20"/>
        <w:szCs w:val="20"/>
        <w:lang w:val="en-IE" w:eastAsia="en-US" w:bidi="ar-SA"/>
      </w:rPr>
    </w:lvl>
    <w:lvl w:ilvl="1" w:tplc="5B844EE8">
      <w:numFmt w:val="bullet"/>
      <w:lvlText w:val="•"/>
      <w:lvlJc w:val="left"/>
      <w:pPr>
        <w:ind w:left="1079" w:hanging="181"/>
      </w:pPr>
      <w:rPr>
        <w:rFonts w:hint="default"/>
        <w:lang w:val="en-IE" w:eastAsia="en-US" w:bidi="ar-SA"/>
      </w:rPr>
    </w:lvl>
    <w:lvl w:ilvl="2" w:tplc="6E58844A">
      <w:numFmt w:val="bullet"/>
      <w:lvlText w:val="•"/>
      <w:lvlJc w:val="left"/>
      <w:pPr>
        <w:ind w:left="1818" w:hanging="181"/>
      </w:pPr>
      <w:rPr>
        <w:rFonts w:hint="default"/>
        <w:lang w:val="en-IE" w:eastAsia="en-US" w:bidi="ar-SA"/>
      </w:rPr>
    </w:lvl>
    <w:lvl w:ilvl="3" w:tplc="98848074">
      <w:numFmt w:val="bullet"/>
      <w:lvlText w:val="•"/>
      <w:lvlJc w:val="left"/>
      <w:pPr>
        <w:ind w:left="2557" w:hanging="181"/>
      </w:pPr>
      <w:rPr>
        <w:rFonts w:hint="default"/>
        <w:lang w:val="en-IE" w:eastAsia="en-US" w:bidi="ar-SA"/>
      </w:rPr>
    </w:lvl>
    <w:lvl w:ilvl="4" w:tplc="791A72C8">
      <w:numFmt w:val="bullet"/>
      <w:lvlText w:val="•"/>
      <w:lvlJc w:val="left"/>
      <w:pPr>
        <w:ind w:left="3296" w:hanging="181"/>
      </w:pPr>
      <w:rPr>
        <w:rFonts w:hint="default"/>
        <w:lang w:val="en-IE" w:eastAsia="en-US" w:bidi="ar-SA"/>
      </w:rPr>
    </w:lvl>
    <w:lvl w:ilvl="5" w:tplc="C9B4889E">
      <w:numFmt w:val="bullet"/>
      <w:lvlText w:val="•"/>
      <w:lvlJc w:val="left"/>
      <w:pPr>
        <w:ind w:left="4035" w:hanging="181"/>
      </w:pPr>
      <w:rPr>
        <w:rFonts w:hint="default"/>
        <w:lang w:val="en-IE" w:eastAsia="en-US" w:bidi="ar-SA"/>
      </w:rPr>
    </w:lvl>
    <w:lvl w:ilvl="6" w:tplc="AA38A66E">
      <w:numFmt w:val="bullet"/>
      <w:lvlText w:val="•"/>
      <w:lvlJc w:val="left"/>
      <w:pPr>
        <w:ind w:left="4774" w:hanging="181"/>
      </w:pPr>
      <w:rPr>
        <w:rFonts w:hint="default"/>
        <w:lang w:val="en-IE" w:eastAsia="en-US" w:bidi="ar-SA"/>
      </w:rPr>
    </w:lvl>
    <w:lvl w:ilvl="7" w:tplc="7B481BD6">
      <w:numFmt w:val="bullet"/>
      <w:lvlText w:val="•"/>
      <w:lvlJc w:val="left"/>
      <w:pPr>
        <w:ind w:left="5513" w:hanging="181"/>
      </w:pPr>
      <w:rPr>
        <w:rFonts w:hint="default"/>
        <w:lang w:val="en-IE" w:eastAsia="en-US" w:bidi="ar-SA"/>
      </w:rPr>
    </w:lvl>
    <w:lvl w:ilvl="8" w:tplc="2222F352">
      <w:numFmt w:val="bullet"/>
      <w:lvlText w:val="•"/>
      <w:lvlJc w:val="left"/>
      <w:pPr>
        <w:ind w:left="6252" w:hanging="181"/>
      </w:pPr>
      <w:rPr>
        <w:rFonts w:hint="default"/>
        <w:lang w:val="en-IE" w:eastAsia="en-US" w:bidi="ar-SA"/>
      </w:rPr>
    </w:lvl>
  </w:abstractNum>
  <w:abstractNum w:abstractNumId="33" w15:restartNumberingAfterBreak="0">
    <w:nsid w:val="49EE6D1E"/>
    <w:multiLevelType w:val="hybridMultilevel"/>
    <w:tmpl w:val="9E1E67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B455639"/>
    <w:multiLevelType w:val="hybridMultilevel"/>
    <w:tmpl w:val="848EC258"/>
    <w:lvl w:ilvl="0" w:tplc="877AFE90">
      <w:start w:val="7"/>
      <w:numFmt w:val="decimal"/>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15:restartNumberingAfterBreak="0">
    <w:nsid w:val="4F037139"/>
    <w:multiLevelType w:val="hybridMultilevel"/>
    <w:tmpl w:val="D5002360"/>
    <w:lvl w:ilvl="0" w:tplc="A6A45E0E">
      <w:numFmt w:val="bullet"/>
      <w:lvlText w:val=""/>
      <w:lvlJc w:val="left"/>
      <w:pPr>
        <w:ind w:left="827" w:hanging="360"/>
      </w:pPr>
      <w:rPr>
        <w:rFonts w:hint="default"/>
        <w:w w:val="100"/>
        <w:lang w:val="en-IE" w:eastAsia="en-US" w:bidi="ar-SA"/>
      </w:rPr>
    </w:lvl>
    <w:lvl w:ilvl="1" w:tplc="AA04D740">
      <w:numFmt w:val="bullet"/>
      <w:lvlText w:val="•"/>
      <w:lvlJc w:val="left"/>
      <w:pPr>
        <w:ind w:left="1502" w:hanging="360"/>
      </w:pPr>
      <w:rPr>
        <w:rFonts w:hint="default"/>
        <w:lang w:val="en-IE" w:eastAsia="en-US" w:bidi="ar-SA"/>
      </w:rPr>
    </w:lvl>
    <w:lvl w:ilvl="2" w:tplc="6DCEFB26">
      <w:numFmt w:val="bullet"/>
      <w:lvlText w:val="•"/>
      <w:lvlJc w:val="left"/>
      <w:pPr>
        <w:ind w:left="2184" w:hanging="360"/>
      </w:pPr>
      <w:rPr>
        <w:rFonts w:hint="default"/>
        <w:lang w:val="en-IE" w:eastAsia="en-US" w:bidi="ar-SA"/>
      </w:rPr>
    </w:lvl>
    <w:lvl w:ilvl="3" w:tplc="676AE692">
      <w:numFmt w:val="bullet"/>
      <w:lvlText w:val="•"/>
      <w:lvlJc w:val="left"/>
      <w:pPr>
        <w:ind w:left="2866" w:hanging="360"/>
      </w:pPr>
      <w:rPr>
        <w:rFonts w:hint="default"/>
        <w:lang w:val="en-IE" w:eastAsia="en-US" w:bidi="ar-SA"/>
      </w:rPr>
    </w:lvl>
    <w:lvl w:ilvl="4" w:tplc="FBDCCE82">
      <w:numFmt w:val="bullet"/>
      <w:lvlText w:val="•"/>
      <w:lvlJc w:val="left"/>
      <w:pPr>
        <w:ind w:left="3548" w:hanging="360"/>
      </w:pPr>
      <w:rPr>
        <w:rFonts w:hint="default"/>
        <w:lang w:val="en-IE" w:eastAsia="en-US" w:bidi="ar-SA"/>
      </w:rPr>
    </w:lvl>
    <w:lvl w:ilvl="5" w:tplc="DE96BD8E">
      <w:numFmt w:val="bullet"/>
      <w:lvlText w:val="•"/>
      <w:lvlJc w:val="left"/>
      <w:pPr>
        <w:ind w:left="4230" w:hanging="360"/>
      </w:pPr>
      <w:rPr>
        <w:rFonts w:hint="default"/>
        <w:lang w:val="en-IE" w:eastAsia="en-US" w:bidi="ar-SA"/>
      </w:rPr>
    </w:lvl>
    <w:lvl w:ilvl="6" w:tplc="A5A42D00">
      <w:numFmt w:val="bullet"/>
      <w:lvlText w:val="•"/>
      <w:lvlJc w:val="left"/>
      <w:pPr>
        <w:ind w:left="4912" w:hanging="360"/>
      </w:pPr>
      <w:rPr>
        <w:rFonts w:hint="default"/>
        <w:lang w:val="en-IE" w:eastAsia="en-US" w:bidi="ar-SA"/>
      </w:rPr>
    </w:lvl>
    <w:lvl w:ilvl="7" w:tplc="E4CE4E3C">
      <w:numFmt w:val="bullet"/>
      <w:lvlText w:val="•"/>
      <w:lvlJc w:val="left"/>
      <w:pPr>
        <w:ind w:left="5594" w:hanging="360"/>
      </w:pPr>
      <w:rPr>
        <w:rFonts w:hint="default"/>
        <w:lang w:val="en-IE" w:eastAsia="en-US" w:bidi="ar-SA"/>
      </w:rPr>
    </w:lvl>
    <w:lvl w:ilvl="8" w:tplc="A9C46E94">
      <w:numFmt w:val="bullet"/>
      <w:lvlText w:val="•"/>
      <w:lvlJc w:val="left"/>
      <w:pPr>
        <w:ind w:left="6276" w:hanging="360"/>
      </w:pPr>
      <w:rPr>
        <w:rFonts w:hint="default"/>
        <w:lang w:val="en-IE" w:eastAsia="en-US" w:bidi="ar-SA"/>
      </w:rPr>
    </w:lvl>
  </w:abstractNum>
  <w:abstractNum w:abstractNumId="36" w15:restartNumberingAfterBreak="0">
    <w:nsid w:val="50F46FF3"/>
    <w:multiLevelType w:val="hybridMultilevel"/>
    <w:tmpl w:val="F71EF91E"/>
    <w:lvl w:ilvl="0" w:tplc="78C6ABAE">
      <w:numFmt w:val="bullet"/>
      <w:lvlText w:val=""/>
      <w:lvlJc w:val="left"/>
      <w:pPr>
        <w:ind w:left="828" w:hanging="360"/>
      </w:pPr>
      <w:rPr>
        <w:rFonts w:ascii="Symbol" w:eastAsia="Symbol" w:hAnsi="Symbol" w:cs="Symbol" w:hint="default"/>
        <w:w w:val="99"/>
        <w:sz w:val="20"/>
        <w:szCs w:val="20"/>
        <w:lang w:val="en-IE" w:eastAsia="en-US" w:bidi="ar-SA"/>
      </w:rPr>
    </w:lvl>
    <w:lvl w:ilvl="1" w:tplc="DE1A0F40">
      <w:numFmt w:val="bullet"/>
      <w:lvlText w:val="•"/>
      <w:lvlJc w:val="left"/>
      <w:pPr>
        <w:ind w:left="1511" w:hanging="360"/>
      </w:pPr>
      <w:rPr>
        <w:rFonts w:hint="default"/>
        <w:lang w:val="en-IE" w:eastAsia="en-US" w:bidi="ar-SA"/>
      </w:rPr>
    </w:lvl>
    <w:lvl w:ilvl="2" w:tplc="5FB04B94">
      <w:numFmt w:val="bullet"/>
      <w:lvlText w:val="•"/>
      <w:lvlJc w:val="left"/>
      <w:pPr>
        <w:ind w:left="2202" w:hanging="360"/>
      </w:pPr>
      <w:rPr>
        <w:rFonts w:hint="default"/>
        <w:lang w:val="en-IE" w:eastAsia="en-US" w:bidi="ar-SA"/>
      </w:rPr>
    </w:lvl>
    <w:lvl w:ilvl="3" w:tplc="C9E4AAAE">
      <w:numFmt w:val="bullet"/>
      <w:lvlText w:val="•"/>
      <w:lvlJc w:val="left"/>
      <w:pPr>
        <w:ind w:left="2893" w:hanging="360"/>
      </w:pPr>
      <w:rPr>
        <w:rFonts w:hint="default"/>
        <w:lang w:val="en-IE" w:eastAsia="en-US" w:bidi="ar-SA"/>
      </w:rPr>
    </w:lvl>
    <w:lvl w:ilvl="4" w:tplc="7C0E9056">
      <w:numFmt w:val="bullet"/>
      <w:lvlText w:val="•"/>
      <w:lvlJc w:val="left"/>
      <w:pPr>
        <w:ind w:left="3584" w:hanging="360"/>
      </w:pPr>
      <w:rPr>
        <w:rFonts w:hint="default"/>
        <w:lang w:val="en-IE" w:eastAsia="en-US" w:bidi="ar-SA"/>
      </w:rPr>
    </w:lvl>
    <w:lvl w:ilvl="5" w:tplc="BC1AAEE4">
      <w:numFmt w:val="bullet"/>
      <w:lvlText w:val="•"/>
      <w:lvlJc w:val="left"/>
      <w:pPr>
        <w:ind w:left="4275" w:hanging="360"/>
      </w:pPr>
      <w:rPr>
        <w:rFonts w:hint="default"/>
        <w:lang w:val="en-IE" w:eastAsia="en-US" w:bidi="ar-SA"/>
      </w:rPr>
    </w:lvl>
    <w:lvl w:ilvl="6" w:tplc="D37E2562">
      <w:numFmt w:val="bullet"/>
      <w:lvlText w:val="•"/>
      <w:lvlJc w:val="left"/>
      <w:pPr>
        <w:ind w:left="4966" w:hanging="360"/>
      </w:pPr>
      <w:rPr>
        <w:rFonts w:hint="default"/>
        <w:lang w:val="en-IE" w:eastAsia="en-US" w:bidi="ar-SA"/>
      </w:rPr>
    </w:lvl>
    <w:lvl w:ilvl="7" w:tplc="74B6DBEA">
      <w:numFmt w:val="bullet"/>
      <w:lvlText w:val="•"/>
      <w:lvlJc w:val="left"/>
      <w:pPr>
        <w:ind w:left="5657" w:hanging="360"/>
      </w:pPr>
      <w:rPr>
        <w:rFonts w:hint="default"/>
        <w:lang w:val="en-IE" w:eastAsia="en-US" w:bidi="ar-SA"/>
      </w:rPr>
    </w:lvl>
    <w:lvl w:ilvl="8" w:tplc="47063D04">
      <w:numFmt w:val="bullet"/>
      <w:lvlText w:val="•"/>
      <w:lvlJc w:val="left"/>
      <w:pPr>
        <w:ind w:left="6348" w:hanging="360"/>
      </w:pPr>
      <w:rPr>
        <w:rFonts w:hint="default"/>
        <w:lang w:val="en-IE" w:eastAsia="en-US" w:bidi="ar-SA"/>
      </w:rPr>
    </w:lvl>
  </w:abstractNum>
  <w:abstractNum w:abstractNumId="37" w15:restartNumberingAfterBreak="0">
    <w:nsid w:val="548A6AAD"/>
    <w:multiLevelType w:val="hybridMultilevel"/>
    <w:tmpl w:val="97FE813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8" w15:restartNumberingAfterBreak="0">
    <w:nsid w:val="54D07960"/>
    <w:multiLevelType w:val="hybridMultilevel"/>
    <w:tmpl w:val="438844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8211FE8"/>
    <w:multiLevelType w:val="hybridMultilevel"/>
    <w:tmpl w:val="71AC4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C200581"/>
    <w:multiLevelType w:val="hybridMultilevel"/>
    <w:tmpl w:val="96525DD8"/>
    <w:lvl w:ilvl="0" w:tplc="8744E4E6">
      <w:numFmt w:val="bullet"/>
      <w:lvlText w:val=""/>
      <w:lvlJc w:val="left"/>
      <w:pPr>
        <w:ind w:left="828" w:hanging="720"/>
      </w:pPr>
      <w:rPr>
        <w:rFonts w:ascii="Symbol" w:eastAsia="Symbol" w:hAnsi="Symbol" w:cs="Symbol" w:hint="default"/>
        <w:w w:val="99"/>
        <w:sz w:val="20"/>
        <w:szCs w:val="20"/>
        <w:lang w:val="en-IE" w:eastAsia="en-US" w:bidi="ar-SA"/>
      </w:rPr>
    </w:lvl>
    <w:lvl w:ilvl="1" w:tplc="F59E7594">
      <w:numFmt w:val="bullet"/>
      <w:lvlText w:val="•"/>
      <w:lvlJc w:val="left"/>
      <w:pPr>
        <w:ind w:left="1511" w:hanging="720"/>
      </w:pPr>
      <w:rPr>
        <w:rFonts w:hint="default"/>
        <w:lang w:val="en-IE" w:eastAsia="en-US" w:bidi="ar-SA"/>
      </w:rPr>
    </w:lvl>
    <w:lvl w:ilvl="2" w:tplc="46BC0474">
      <w:numFmt w:val="bullet"/>
      <w:lvlText w:val="•"/>
      <w:lvlJc w:val="left"/>
      <w:pPr>
        <w:ind w:left="2202" w:hanging="720"/>
      </w:pPr>
      <w:rPr>
        <w:rFonts w:hint="default"/>
        <w:lang w:val="en-IE" w:eastAsia="en-US" w:bidi="ar-SA"/>
      </w:rPr>
    </w:lvl>
    <w:lvl w:ilvl="3" w:tplc="2AD0DCAE">
      <w:numFmt w:val="bullet"/>
      <w:lvlText w:val="•"/>
      <w:lvlJc w:val="left"/>
      <w:pPr>
        <w:ind w:left="2893" w:hanging="720"/>
      </w:pPr>
      <w:rPr>
        <w:rFonts w:hint="default"/>
        <w:lang w:val="en-IE" w:eastAsia="en-US" w:bidi="ar-SA"/>
      </w:rPr>
    </w:lvl>
    <w:lvl w:ilvl="4" w:tplc="BC5EF646">
      <w:numFmt w:val="bullet"/>
      <w:lvlText w:val="•"/>
      <w:lvlJc w:val="left"/>
      <w:pPr>
        <w:ind w:left="3584" w:hanging="720"/>
      </w:pPr>
      <w:rPr>
        <w:rFonts w:hint="default"/>
        <w:lang w:val="en-IE" w:eastAsia="en-US" w:bidi="ar-SA"/>
      </w:rPr>
    </w:lvl>
    <w:lvl w:ilvl="5" w:tplc="9EDAC082">
      <w:numFmt w:val="bullet"/>
      <w:lvlText w:val="•"/>
      <w:lvlJc w:val="left"/>
      <w:pPr>
        <w:ind w:left="4275" w:hanging="720"/>
      </w:pPr>
      <w:rPr>
        <w:rFonts w:hint="default"/>
        <w:lang w:val="en-IE" w:eastAsia="en-US" w:bidi="ar-SA"/>
      </w:rPr>
    </w:lvl>
    <w:lvl w:ilvl="6" w:tplc="E30CD860">
      <w:numFmt w:val="bullet"/>
      <w:lvlText w:val="•"/>
      <w:lvlJc w:val="left"/>
      <w:pPr>
        <w:ind w:left="4966" w:hanging="720"/>
      </w:pPr>
      <w:rPr>
        <w:rFonts w:hint="default"/>
        <w:lang w:val="en-IE" w:eastAsia="en-US" w:bidi="ar-SA"/>
      </w:rPr>
    </w:lvl>
    <w:lvl w:ilvl="7" w:tplc="8530E900">
      <w:numFmt w:val="bullet"/>
      <w:lvlText w:val="•"/>
      <w:lvlJc w:val="left"/>
      <w:pPr>
        <w:ind w:left="5657" w:hanging="720"/>
      </w:pPr>
      <w:rPr>
        <w:rFonts w:hint="default"/>
        <w:lang w:val="en-IE" w:eastAsia="en-US" w:bidi="ar-SA"/>
      </w:rPr>
    </w:lvl>
    <w:lvl w:ilvl="8" w:tplc="5546F59C">
      <w:numFmt w:val="bullet"/>
      <w:lvlText w:val="•"/>
      <w:lvlJc w:val="left"/>
      <w:pPr>
        <w:ind w:left="6348" w:hanging="720"/>
      </w:pPr>
      <w:rPr>
        <w:rFonts w:hint="default"/>
        <w:lang w:val="en-IE" w:eastAsia="en-US" w:bidi="ar-SA"/>
      </w:rPr>
    </w:lvl>
  </w:abstractNum>
  <w:abstractNum w:abstractNumId="41" w15:restartNumberingAfterBreak="0">
    <w:nsid w:val="5DBA044E"/>
    <w:multiLevelType w:val="hybridMultilevel"/>
    <w:tmpl w:val="8362B670"/>
    <w:lvl w:ilvl="0" w:tplc="97AAFD68">
      <w:numFmt w:val="bullet"/>
      <w:lvlText w:val="•"/>
      <w:lvlJc w:val="left"/>
      <w:pPr>
        <w:ind w:left="1188" w:hanging="720"/>
      </w:pPr>
      <w:rPr>
        <w:rFonts w:ascii="Calibri" w:eastAsia="Calibri" w:hAnsi="Calibri" w:cs="Calibri" w:hint="default"/>
        <w:w w:val="100"/>
        <w:sz w:val="24"/>
        <w:szCs w:val="24"/>
        <w:lang w:val="en-IE" w:eastAsia="en-US" w:bidi="ar-SA"/>
      </w:rPr>
    </w:lvl>
    <w:lvl w:ilvl="1" w:tplc="4AFC3728">
      <w:numFmt w:val="bullet"/>
      <w:lvlText w:val="•"/>
      <w:lvlJc w:val="left"/>
      <w:pPr>
        <w:ind w:left="1835" w:hanging="720"/>
      </w:pPr>
      <w:rPr>
        <w:rFonts w:hint="default"/>
        <w:lang w:val="en-IE" w:eastAsia="en-US" w:bidi="ar-SA"/>
      </w:rPr>
    </w:lvl>
    <w:lvl w:ilvl="2" w:tplc="8676E58A">
      <w:numFmt w:val="bullet"/>
      <w:lvlText w:val="•"/>
      <w:lvlJc w:val="left"/>
      <w:pPr>
        <w:ind w:left="2490" w:hanging="720"/>
      </w:pPr>
      <w:rPr>
        <w:rFonts w:hint="default"/>
        <w:lang w:val="en-IE" w:eastAsia="en-US" w:bidi="ar-SA"/>
      </w:rPr>
    </w:lvl>
    <w:lvl w:ilvl="3" w:tplc="953829DC">
      <w:numFmt w:val="bullet"/>
      <w:lvlText w:val="•"/>
      <w:lvlJc w:val="left"/>
      <w:pPr>
        <w:ind w:left="3145" w:hanging="720"/>
      </w:pPr>
      <w:rPr>
        <w:rFonts w:hint="default"/>
        <w:lang w:val="en-IE" w:eastAsia="en-US" w:bidi="ar-SA"/>
      </w:rPr>
    </w:lvl>
    <w:lvl w:ilvl="4" w:tplc="261C44FA">
      <w:numFmt w:val="bullet"/>
      <w:lvlText w:val="•"/>
      <w:lvlJc w:val="left"/>
      <w:pPr>
        <w:ind w:left="3800" w:hanging="720"/>
      </w:pPr>
      <w:rPr>
        <w:rFonts w:hint="default"/>
        <w:lang w:val="en-IE" w:eastAsia="en-US" w:bidi="ar-SA"/>
      </w:rPr>
    </w:lvl>
    <w:lvl w:ilvl="5" w:tplc="9E548B78">
      <w:numFmt w:val="bullet"/>
      <w:lvlText w:val="•"/>
      <w:lvlJc w:val="left"/>
      <w:pPr>
        <w:ind w:left="4455" w:hanging="720"/>
      </w:pPr>
      <w:rPr>
        <w:rFonts w:hint="default"/>
        <w:lang w:val="en-IE" w:eastAsia="en-US" w:bidi="ar-SA"/>
      </w:rPr>
    </w:lvl>
    <w:lvl w:ilvl="6" w:tplc="0A223222">
      <w:numFmt w:val="bullet"/>
      <w:lvlText w:val="•"/>
      <w:lvlJc w:val="left"/>
      <w:pPr>
        <w:ind w:left="5110" w:hanging="720"/>
      </w:pPr>
      <w:rPr>
        <w:rFonts w:hint="default"/>
        <w:lang w:val="en-IE" w:eastAsia="en-US" w:bidi="ar-SA"/>
      </w:rPr>
    </w:lvl>
    <w:lvl w:ilvl="7" w:tplc="A3DEFA22">
      <w:numFmt w:val="bullet"/>
      <w:lvlText w:val="•"/>
      <w:lvlJc w:val="left"/>
      <w:pPr>
        <w:ind w:left="5765" w:hanging="720"/>
      </w:pPr>
      <w:rPr>
        <w:rFonts w:hint="default"/>
        <w:lang w:val="en-IE" w:eastAsia="en-US" w:bidi="ar-SA"/>
      </w:rPr>
    </w:lvl>
    <w:lvl w:ilvl="8" w:tplc="6D70E724">
      <w:numFmt w:val="bullet"/>
      <w:lvlText w:val="•"/>
      <w:lvlJc w:val="left"/>
      <w:pPr>
        <w:ind w:left="6420" w:hanging="720"/>
      </w:pPr>
      <w:rPr>
        <w:rFonts w:hint="default"/>
        <w:lang w:val="en-IE" w:eastAsia="en-US" w:bidi="ar-SA"/>
      </w:rPr>
    </w:lvl>
  </w:abstractNum>
  <w:abstractNum w:abstractNumId="42" w15:restartNumberingAfterBreak="0">
    <w:nsid w:val="5DFB42F3"/>
    <w:multiLevelType w:val="hybridMultilevel"/>
    <w:tmpl w:val="6B5E51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3353C53"/>
    <w:multiLevelType w:val="hybridMultilevel"/>
    <w:tmpl w:val="D2EC2F5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37D04D5"/>
    <w:multiLevelType w:val="multilevel"/>
    <w:tmpl w:val="2CB221CC"/>
    <w:lvl w:ilvl="0">
      <w:start w:val="1"/>
      <w:numFmt w:val="decimal"/>
      <w:lvlText w:val="%1"/>
      <w:lvlJc w:val="left"/>
      <w:pPr>
        <w:ind w:left="972" w:hanging="852"/>
      </w:pPr>
      <w:rPr>
        <w:rFonts w:hint="default"/>
        <w:lang w:val="en-IE" w:eastAsia="en-US" w:bidi="ar-SA"/>
      </w:rPr>
    </w:lvl>
    <w:lvl w:ilvl="1">
      <w:start w:val="1"/>
      <w:numFmt w:val="decimal"/>
      <w:lvlText w:val="%1.%2"/>
      <w:lvlJc w:val="left"/>
      <w:pPr>
        <w:ind w:left="972" w:hanging="852"/>
      </w:pPr>
      <w:rPr>
        <w:rFonts w:ascii="Calibri" w:eastAsia="Calibri" w:hAnsi="Calibri" w:cs="Calibri" w:hint="default"/>
        <w:b/>
        <w:bCs/>
        <w:spacing w:val="-2"/>
        <w:w w:val="100"/>
        <w:sz w:val="22"/>
        <w:szCs w:val="22"/>
        <w:lang w:val="en-IE" w:eastAsia="en-US" w:bidi="ar-SA"/>
      </w:rPr>
    </w:lvl>
    <w:lvl w:ilvl="2">
      <w:numFmt w:val="bullet"/>
      <w:lvlText w:val="•"/>
      <w:lvlJc w:val="left"/>
      <w:pPr>
        <w:ind w:left="1253" w:hanging="282"/>
      </w:pPr>
      <w:rPr>
        <w:rFonts w:ascii="Calibri" w:eastAsia="Calibri" w:hAnsi="Calibri" w:cs="Calibri" w:hint="default"/>
        <w:b/>
        <w:bCs/>
        <w:w w:val="100"/>
        <w:sz w:val="22"/>
        <w:szCs w:val="22"/>
        <w:lang w:val="en-IE" w:eastAsia="en-US" w:bidi="ar-SA"/>
      </w:rPr>
    </w:lvl>
    <w:lvl w:ilvl="3">
      <w:numFmt w:val="bullet"/>
      <w:lvlText w:val="•"/>
      <w:lvlJc w:val="left"/>
      <w:pPr>
        <w:ind w:left="4455" w:hanging="282"/>
      </w:pPr>
      <w:rPr>
        <w:rFonts w:hint="default"/>
        <w:lang w:val="en-IE" w:eastAsia="en-US" w:bidi="ar-SA"/>
      </w:rPr>
    </w:lvl>
    <w:lvl w:ilvl="4">
      <w:numFmt w:val="bullet"/>
      <w:lvlText w:val="•"/>
      <w:lvlJc w:val="left"/>
      <w:pPr>
        <w:ind w:left="6052" w:hanging="282"/>
      </w:pPr>
      <w:rPr>
        <w:rFonts w:hint="default"/>
        <w:lang w:val="en-IE" w:eastAsia="en-US" w:bidi="ar-SA"/>
      </w:rPr>
    </w:lvl>
    <w:lvl w:ilvl="5">
      <w:numFmt w:val="bullet"/>
      <w:lvlText w:val="•"/>
      <w:lvlJc w:val="left"/>
      <w:pPr>
        <w:ind w:left="7650" w:hanging="282"/>
      </w:pPr>
      <w:rPr>
        <w:rFonts w:hint="default"/>
        <w:lang w:val="en-IE" w:eastAsia="en-US" w:bidi="ar-SA"/>
      </w:rPr>
    </w:lvl>
    <w:lvl w:ilvl="6">
      <w:numFmt w:val="bullet"/>
      <w:lvlText w:val="•"/>
      <w:lvlJc w:val="left"/>
      <w:pPr>
        <w:ind w:left="9248" w:hanging="282"/>
      </w:pPr>
      <w:rPr>
        <w:rFonts w:hint="default"/>
        <w:lang w:val="en-IE" w:eastAsia="en-US" w:bidi="ar-SA"/>
      </w:rPr>
    </w:lvl>
    <w:lvl w:ilvl="7">
      <w:numFmt w:val="bullet"/>
      <w:lvlText w:val="•"/>
      <w:lvlJc w:val="left"/>
      <w:pPr>
        <w:ind w:left="10845" w:hanging="282"/>
      </w:pPr>
      <w:rPr>
        <w:rFonts w:hint="default"/>
        <w:lang w:val="en-IE" w:eastAsia="en-US" w:bidi="ar-SA"/>
      </w:rPr>
    </w:lvl>
    <w:lvl w:ilvl="8">
      <w:numFmt w:val="bullet"/>
      <w:lvlText w:val="•"/>
      <w:lvlJc w:val="left"/>
      <w:pPr>
        <w:ind w:left="12443" w:hanging="282"/>
      </w:pPr>
      <w:rPr>
        <w:rFonts w:hint="default"/>
        <w:lang w:val="en-IE" w:eastAsia="en-US" w:bidi="ar-SA"/>
      </w:rPr>
    </w:lvl>
  </w:abstractNum>
  <w:abstractNum w:abstractNumId="45" w15:restartNumberingAfterBreak="0">
    <w:nsid w:val="67E752E9"/>
    <w:multiLevelType w:val="hybridMultilevel"/>
    <w:tmpl w:val="9E3E405A"/>
    <w:lvl w:ilvl="0" w:tplc="EBF83AFE">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69466252"/>
    <w:multiLevelType w:val="hybridMultilevel"/>
    <w:tmpl w:val="489CEA24"/>
    <w:lvl w:ilvl="0" w:tplc="22C097AE">
      <w:numFmt w:val="bullet"/>
      <w:lvlText w:val="•"/>
      <w:lvlJc w:val="left"/>
      <w:pPr>
        <w:ind w:left="1188" w:hanging="721"/>
      </w:pPr>
      <w:rPr>
        <w:rFonts w:ascii="Calibri" w:eastAsia="Calibri" w:hAnsi="Calibri" w:cs="Calibri" w:hint="default"/>
        <w:w w:val="100"/>
        <w:sz w:val="24"/>
        <w:szCs w:val="24"/>
        <w:lang w:val="en-IE" w:eastAsia="en-US" w:bidi="ar-SA"/>
      </w:rPr>
    </w:lvl>
    <w:lvl w:ilvl="1" w:tplc="5754C5DE">
      <w:numFmt w:val="bullet"/>
      <w:lvlText w:val="•"/>
      <w:lvlJc w:val="left"/>
      <w:pPr>
        <w:ind w:left="1826" w:hanging="721"/>
      </w:pPr>
      <w:rPr>
        <w:rFonts w:hint="default"/>
        <w:lang w:val="en-IE" w:eastAsia="en-US" w:bidi="ar-SA"/>
      </w:rPr>
    </w:lvl>
    <w:lvl w:ilvl="2" w:tplc="74B6CDCC">
      <w:numFmt w:val="bullet"/>
      <w:lvlText w:val="•"/>
      <w:lvlJc w:val="left"/>
      <w:pPr>
        <w:ind w:left="2472" w:hanging="721"/>
      </w:pPr>
      <w:rPr>
        <w:rFonts w:hint="default"/>
        <w:lang w:val="en-IE" w:eastAsia="en-US" w:bidi="ar-SA"/>
      </w:rPr>
    </w:lvl>
    <w:lvl w:ilvl="3" w:tplc="9E722918">
      <w:numFmt w:val="bullet"/>
      <w:lvlText w:val="•"/>
      <w:lvlJc w:val="left"/>
      <w:pPr>
        <w:ind w:left="3118" w:hanging="721"/>
      </w:pPr>
      <w:rPr>
        <w:rFonts w:hint="default"/>
        <w:lang w:val="en-IE" w:eastAsia="en-US" w:bidi="ar-SA"/>
      </w:rPr>
    </w:lvl>
    <w:lvl w:ilvl="4" w:tplc="020E0A9E">
      <w:numFmt w:val="bullet"/>
      <w:lvlText w:val="•"/>
      <w:lvlJc w:val="left"/>
      <w:pPr>
        <w:ind w:left="3764" w:hanging="721"/>
      </w:pPr>
      <w:rPr>
        <w:rFonts w:hint="default"/>
        <w:lang w:val="en-IE" w:eastAsia="en-US" w:bidi="ar-SA"/>
      </w:rPr>
    </w:lvl>
    <w:lvl w:ilvl="5" w:tplc="9F784E90">
      <w:numFmt w:val="bullet"/>
      <w:lvlText w:val="•"/>
      <w:lvlJc w:val="left"/>
      <w:pPr>
        <w:ind w:left="4410" w:hanging="721"/>
      </w:pPr>
      <w:rPr>
        <w:rFonts w:hint="default"/>
        <w:lang w:val="en-IE" w:eastAsia="en-US" w:bidi="ar-SA"/>
      </w:rPr>
    </w:lvl>
    <w:lvl w:ilvl="6" w:tplc="712C05A8">
      <w:numFmt w:val="bullet"/>
      <w:lvlText w:val="•"/>
      <w:lvlJc w:val="left"/>
      <w:pPr>
        <w:ind w:left="5056" w:hanging="721"/>
      </w:pPr>
      <w:rPr>
        <w:rFonts w:hint="default"/>
        <w:lang w:val="en-IE" w:eastAsia="en-US" w:bidi="ar-SA"/>
      </w:rPr>
    </w:lvl>
    <w:lvl w:ilvl="7" w:tplc="674432C6">
      <w:numFmt w:val="bullet"/>
      <w:lvlText w:val="•"/>
      <w:lvlJc w:val="left"/>
      <w:pPr>
        <w:ind w:left="5702" w:hanging="721"/>
      </w:pPr>
      <w:rPr>
        <w:rFonts w:hint="default"/>
        <w:lang w:val="en-IE" w:eastAsia="en-US" w:bidi="ar-SA"/>
      </w:rPr>
    </w:lvl>
    <w:lvl w:ilvl="8" w:tplc="6590D276">
      <w:numFmt w:val="bullet"/>
      <w:lvlText w:val="•"/>
      <w:lvlJc w:val="left"/>
      <w:pPr>
        <w:ind w:left="6348" w:hanging="721"/>
      </w:pPr>
      <w:rPr>
        <w:rFonts w:hint="default"/>
        <w:lang w:val="en-IE" w:eastAsia="en-US" w:bidi="ar-SA"/>
      </w:rPr>
    </w:lvl>
  </w:abstractNum>
  <w:abstractNum w:abstractNumId="47" w15:restartNumberingAfterBreak="0">
    <w:nsid w:val="69F81852"/>
    <w:multiLevelType w:val="hybridMultilevel"/>
    <w:tmpl w:val="644644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6B5F733F"/>
    <w:multiLevelType w:val="hybridMultilevel"/>
    <w:tmpl w:val="F39E8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73431141"/>
    <w:multiLevelType w:val="multilevel"/>
    <w:tmpl w:val="2082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8DB2927"/>
    <w:multiLevelType w:val="hybridMultilevel"/>
    <w:tmpl w:val="E6B2DC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7A8465EC"/>
    <w:multiLevelType w:val="hybridMultilevel"/>
    <w:tmpl w:val="9258A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A647F5"/>
    <w:multiLevelType w:val="hybridMultilevel"/>
    <w:tmpl w:val="8CF4FA5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3" w15:restartNumberingAfterBreak="0">
    <w:nsid w:val="7EF6656C"/>
    <w:multiLevelType w:val="hybridMultilevel"/>
    <w:tmpl w:val="E018AF80"/>
    <w:lvl w:ilvl="0" w:tplc="C108DEFA">
      <w:start w:val="2"/>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777070754">
    <w:abstractNumId w:val="41"/>
  </w:num>
  <w:num w:numId="2" w16cid:durableId="910502154">
    <w:abstractNumId w:val="46"/>
  </w:num>
  <w:num w:numId="3" w16cid:durableId="1925919775">
    <w:abstractNumId w:val="36"/>
  </w:num>
  <w:num w:numId="4" w16cid:durableId="1681850751">
    <w:abstractNumId w:val="6"/>
  </w:num>
  <w:num w:numId="5" w16cid:durableId="311955523">
    <w:abstractNumId w:val="13"/>
  </w:num>
  <w:num w:numId="6" w16cid:durableId="1466194158">
    <w:abstractNumId w:val="25"/>
  </w:num>
  <w:num w:numId="7" w16cid:durableId="1401557186">
    <w:abstractNumId w:val="40"/>
  </w:num>
  <w:num w:numId="8" w16cid:durableId="10304780">
    <w:abstractNumId w:val="9"/>
  </w:num>
  <w:num w:numId="9" w16cid:durableId="259800159">
    <w:abstractNumId w:val="1"/>
  </w:num>
  <w:num w:numId="10" w16cid:durableId="774591397">
    <w:abstractNumId w:val="17"/>
  </w:num>
  <w:num w:numId="11" w16cid:durableId="669410887">
    <w:abstractNumId w:val="2"/>
  </w:num>
  <w:num w:numId="12" w16cid:durableId="1393390399">
    <w:abstractNumId w:val="32"/>
  </w:num>
  <w:num w:numId="13" w16cid:durableId="640773217">
    <w:abstractNumId w:val="5"/>
  </w:num>
  <w:num w:numId="14" w16cid:durableId="1890804514">
    <w:abstractNumId w:val="35"/>
  </w:num>
  <w:num w:numId="15" w16cid:durableId="1272857785">
    <w:abstractNumId w:val="30"/>
  </w:num>
  <w:num w:numId="16" w16cid:durableId="176820870">
    <w:abstractNumId w:val="19"/>
  </w:num>
  <w:num w:numId="17" w16cid:durableId="1409114597">
    <w:abstractNumId w:val="15"/>
  </w:num>
  <w:num w:numId="18" w16cid:durableId="796072322">
    <w:abstractNumId w:val="44"/>
  </w:num>
  <w:num w:numId="19" w16cid:durableId="1150630913">
    <w:abstractNumId w:val="20"/>
  </w:num>
  <w:num w:numId="20" w16cid:durableId="441732038">
    <w:abstractNumId w:val="14"/>
  </w:num>
  <w:num w:numId="21" w16cid:durableId="1281300172">
    <w:abstractNumId w:val="11"/>
  </w:num>
  <w:num w:numId="22" w16cid:durableId="272982758">
    <w:abstractNumId w:val="43"/>
  </w:num>
  <w:num w:numId="23" w16cid:durableId="42215289">
    <w:abstractNumId w:val="4"/>
  </w:num>
  <w:num w:numId="24" w16cid:durableId="793522206">
    <w:abstractNumId w:val="10"/>
  </w:num>
  <w:num w:numId="25" w16cid:durableId="143543871">
    <w:abstractNumId w:val="8"/>
  </w:num>
  <w:num w:numId="26" w16cid:durableId="1609970049">
    <w:abstractNumId w:val="53"/>
  </w:num>
  <w:num w:numId="27" w16cid:durableId="827673014">
    <w:abstractNumId w:val="52"/>
  </w:num>
  <w:num w:numId="28" w16cid:durableId="1860509217">
    <w:abstractNumId w:val="33"/>
  </w:num>
  <w:num w:numId="29" w16cid:durableId="1402026204">
    <w:abstractNumId w:val="26"/>
  </w:num>
  <w:num w:numId="30" w16cid:durableId="966004513">
    <w:abstractNumId w:val="7"/>
  </w:num>
  <w:num w:numId="31" w16cid:durableId="1586182504">
    <w:abstractNumId w:val="29"/>
  </w:num>
  <w:num w:numId="32" w16cid:durableId="1052920047">
    <w:abstractNumId w:val="23"/>
  </w:num>
  <w:num w:numId="33" w16cid:durableId="645281887">
    <w:abstractNumId w:val="22"/>
  </w:num>
  <w:num w:numId="34" w16cid:durableId="1810977899">
    <w:abstractNumId w:val="12"/>
  </w:num>
  <w:num w:numId="35" w16cid:durableId="8794338">
    <w:abstractNumId w:val="51"/>
  </w:num>
  <w:num w:numId="36" w16cid:durableId="292060915">
    <w:abstractNumId w:val="49"/>
  </w:num>
  <w:num w:numId="37" w16cid:durableId="2117484444">
    <w:abstractNumId w:val="18"/>
  </w:num>
  <w:num w:numId="38" w16cid:durableId="1381393755">
    <w:abstractNumId w:val="42"/>
  </w:num>
  <w:num w:numId="39" w16cid:durableId="1759129207">
    <w:abstractNumId w:val="48"/>
  </w:num>
  <w:num w:numId="40" w16cid:durableId="1832872953">
    <w:abstractNumId w:val="47"/>
  </w:num>
  <w:num w:numId="41" w16cid:durableId="534536287">
    <w:abstractNumId w:val="0"/>
  </w:num>
  <w:num w:numId="42" w16cid:durableId="36854350">
    <w:abstractNumId w:val="38"/>
  </w:num>
  <w:num w:numId="43" w16cid:durableId="2102019635">
    <w:abstractNumId w:val="50"/>
  </w:num>
  <w:num w:numId="44" w16cid:durableId="167451883">
    <w:abstractNumId w:val="39"/>
  </w:num>
  <w:num w:numId="45" w16cid:durableId="1912612762">
    <w:abstractNumId w:val="21"/>
  </w:num>
  <w:num w:numId="46" w16cid:durableId="371536058">
    <w:abstractNumId w:val="37"/>
  </w:num>
  <w:num w:numId="47" w16cid:durableId="1729642225">
    <w:abstractNumId w:val="3"/>
  </w:num>
  <w:num w:numId="48" w16cid:durableId="712315734">
    <w:abstractNumId w:val="16"/>
  </w:num>
  <w:num w:numId="49" w16cid:durableId="218521533">
    <w:abstractNumId w:val="24"/>
  </w:num>
  <w:num w:numId="50" w16cid:durableId="1920866404">
    <w:abstractNumId w:val="31"/>
  </w:num>
  <w:num w:numId="51" w16cid:durableId="1484006101">
    <w:abstractNumId w:val="45"/>
  </w:num>
  <w:num w:numId="52" w16cid:durableId="1295136065">
    <w:abstractNumId w:val="28"/>
  </w:num>
  <w:num w:numId="53" w16cid:durableId="915045980">
    <w:abstractNumId w:val="27"/>
  </w:num>
  <w:num w:numId="54" w16cid:durableId="1390032554">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47DEF58-2D77-47C6-96C2-BD8E2712C288}"/>
    <w:docVar w:name="dgnword-eventsink" w:val="581102624"/>
  </w:docVars>
  <w:rsids>
    <w:rsidRoot w:val="005555A8"/>
    <w:rsid w:val="00000EE3"/>
    <w:rsid w:val="00005CCD"/>
    <w:rsid w:val="000161C9"/>
    <w:rsid w:val="000175F0"/>
    <w:rsid w:val="00042CD6"/>
    <w:rsid w:val="00045324"/>
    <w:rsid w:val="00074098"/>
    <w:rsid w:val="00082431"/>
    <w:rsid w:val="000928DC"/>
    <w:rsid w:val="00093440"/>
    <w:rsid w:val="000C4329"/>
    <w:rsid w:val="000E7DA8"/>
    <w:rsid w:val="001054DF"/>
    <w:rsid w:val="001202D0"/>
    <w:rsid w:val="0013541C"/>
    <w:rsid w:val="00140BCF"/>
    <w:rsid w:val="0015183F"/>
    <w:rsid w:val="00163BF2"/>
    <w:rsid w:val="0017650C"/>
    <w:rsid w:val="00185487"/>
    <w:rsid w:val="001A3300"/>
    <w:rsid w:val="001A45C7"/>
    <w:rsid w:val="001A4DDA"/>
    <w:rsid w:val="001A6748"/>
    <w:rsid w:val="001B3DDC"/>
    <w:rsid w:val="001C35AE"/>
    <w:rsid w:val="001D55A3"/>
    <w:rsid w:val="002077AC"/>
    <w:rsid w:val="00211135"/>
    <w:rsid w:val="00226621"/>
    <w:rsid w:val="0024295D"/>
    <w:rsid w:val="00267425"/>
    <w:rsid w:val="00275F1B"/>
    <w:rsid w:val="00284A6A"/>
    <w:rsid w:val="0029570D"/>
    <w:rsid w:val="002A3832"/>
    <w:rsid w:val="002B43E8"/>
    <w:rsid w:val="002C043D"/>
    <w:rsid w:val="002C1B57"/>
    <w:rsid w:val="002C1EAE"/>
    <w:rsid w:val="002E0B71"/>
    <w:rsid w:val="002E7D69"/>
    <w:rsid w:val="002F6233"/>
    <w:rsid w:val="0030672A"/>
    <w:rsid w:val="00311765"/>
    <w:rsid w:val="00313B15"/>
    <w:rsid w:val="003157EF"/>
    <w:rsid w:val="00316EBC"/>
    <w:rsid w:val="003210D4"/>
    <w:rsid w:val="00333F07"/>
    <w:rsid w:val="00334D42"/>
    <w:rsid w:val="0036008E"/>
    <w:rsid w:val="00362AC8"/>
    <w:rsid w:val="00364281"/>
    <w:rsid w:val="00375345"/>
    <w:rsid w:val="0038260B"/>
    <w:rsid w:val="003853F5"/>
    <w:rsid w:val="0039267B"/>
    <w:rsid w:val="00393676"/>
    <w:rsid w:val="003C538C"/>
    <w:rsid w:val="003F36C9"/>
    <w:rsid w:val="00400013"/>
    <w:rsid w:val="0040491E"/>
    <w:rsid w:val="00414233"/>
    <w:rsid w:val="00422D40"/>
    <w:rsid w:val="00431935"/>
    <w:rsid w:val="004340D2"/>
    <w:rsid w:val="00443C16"/>
    <w:rsid w:val="00445233"/>
    <w:rsid w:val="00447B71"/>
    <w:rsid w:val="00451EBF"/>
    <w:rsid w:val="00455D93"/>
    <w:rsid w:val="00455F64"/>
    <w:rsid w:val="00483E97"/>
    <w:rsid w:val="004A31D8"/>
    <w:rsid w:val="004A6DFB"/>
    <w:rsid w:val="004C23B0"/>
    <w:rsid w:val="004C6365"/>
    <w:rsid w:val="004D1733"/>
    <w:rsid w:val="004D3E7C"/>
    <w:rsid w:val="004E48EE"/>
    <w:rsid w:val="00503C11"/>
    <w:rsid w:val="00505A69"/>
    <w:rsid w:val="00512ED7"/>
    <w:rsid w:val="00524DF9"/>
    <w:rsid w:val="00535B28"/>
    <w:rsid w:val="00540DF6"/>
    <w:rsid w:val="00541889"/>
    <w:rsid w:val="00551CAE"/>
    <w:rsid w:val="00552A8E"/>
    <w:rsid w:val="00553159"/>
    <w:rsid w:val="005555A8"/>
    <w:rsid w:val="00573293"/>
    <w:rsid w:val="00582BC7"/>
    <w:rsid w:val="00585CCE"/>
    <w:rsid w:val="00587C28"/>
    <w:rsid w:val="005914F4"/>
    <w:rsid w:val="005A0425"/>
    <w:rsid w:val="005A3982"/>
    <w:rsid w:val="005A46CF"/>
    <w:rsid w:val="005B44FB"/>
    <w:rsid w:val="005B7DDD"/>
    <w:rsid w:val="005C4CE4"/>
    <w:rsid w:val="005C53E2"/>
    <w:rsid w:val="005D198A"/>
    <w:rsid w:val="005D2E5E"/>
    <w:rsid w:val="005D42E2"/>
    <w:rsid w:val="006070B0"/>
    <w:rsid w:val="00614C42"/>
    <w:rsid w:val="00615FFB"/>
    <w:rsid w:val="006234F2"/>
    <w:rsid w:val="00633382"/>
    <w:rsid w:val="00634C91"/>
    <w:rsid w:val="006409A1"/>
    <w:rsid w:val="00656465"/>
    <w:rsid w:val="00663DFD"/>
    <w:rsid w:val="00664127"/>
    <w:rsid w:val="00667020"/>
    <w:rsid w:val="00675029"/>
    <w:rsid w:val="0069754F"/>
    <w:rsid w:val="006B3E6C"/>
    <w:rsid w:val="006B78D1"/>
    <w:rsid w:val="006C0BA0"/>
    <w:rsid w:val="006C360A"/>
    <w:rsid w:val="006C6DFD"/>
    <w:rsid w:val="006C7AB7"/>
    <w:rsid w:val="006F17E7"/>
    <w:rsid w:val="006F40DA"/>
    <w:rsid w:val="007375C1"/>
    <w:rsid w:val="00747F3E"/>
    <w:rsid w:val="00763EC1"/>
    <w:rsid w:val="00770A55"/>
    <w:rsid w:val="00773C82"/>
    <w:rsid w:val="00780858"/>
    <w:rsid w:val="00790B91"/>
    <w:rsid w:val="007A4353"/>
    <w:rsid w:val="007A7801"/>
    <w:rsid w:val="007C1399"/>
    <w:rsid w:val="007D1DAF"/>
    <w:rsid w:val="00802372"/>
    <w:rsid w:val="00802B84"/>
    <w:rsid w:val="00817E0C"/>
    <w:rsid w:val="0082003F"/>
    <w:rsid w:val="008327D3"/>
    <w:rsid w:val="0084119B"/>
    <w:rsid w:val="008506F9"/>
    <w:rsid w:val="0085417D"/>
    <w:rsid w:val="008673A8"/>
    <w:rsid w:val="00877D9E"/>
    <w:rsid w:val="00893870"/>
    <w:rsid w:val="008954E1"/>
    <w:rsid w:val="00895EA3"/>
    <w:rsid w:val="008A0A05"/>
    <w:rsid w:val="008B10DF"/>
    <w:rsid w:val="008B6C96"/>
    <w:rsid w:val="008D410D"/>
    <w:rsid w:val="008E68FD"/>
    <w:rsid w:val="008F3657"/>
    <w:rsid w:val="00914920"/>
    <w:rsid w:val="009149DD"/>
    <w:rsid w:val="009222CA"/>
    <w:rsid w:val="00924004"/>
    <w:rsid w:val="0092409B"/>
    <w:rsid w:val="00926B2A"/>
    <w:rsid w:val="0093108C"/>
    <w:rsid w:val="00932747"/>
    <w:rsid w:val="00941B3E"/>
    <w:rsid w:val="00942BD0"/>
    <w:rsid w:val="00950826"/>
    <w:rsid w:val="0096211D"/>
    <w:rsid w:val="00973578"/>
    <w:rsid w:val="00973FB2"/>
    <w:rsid w:val="00975879"/>
    <w:rsid w:val="00993EA6"/>
    <w:rsid w:val="009A67D4"/>
    <w:rsid w:val="009B7ABC"/>
    <w:rsid w:val="009C63A0"/>
    <w:rsid w:val="009C65E5"/>
    <w:rsid w:val="009F5700"/>
    <w:rsid w:val="00A26764"/>
    <w:rsid w:val="00A366D8"/>
    <w:rsid w:val="00A41C4E"/>
    <w:rsid w:val="00A41DF0"/>
    <w:rsid w:val="00A41EAD"/>
    <w:rsid w:val="00A4594D"/>
    <w:rsid w:val="00A45E4D"/>
    <w:rsid w:val="00A611CE"/>
    <w:rsid w:val="00A74E25"/>
    <w:rsid w:val="00A805B1"/>
    <w:rsid w:val="00A92CC4"/>
    <w:rsid w:val="00A92CEF"/>
    <w:rsid w:val="00AA037F"/>
    <w:rsid w:val="00AD2487"/>
    <w:rsid w:val="00AD3139"/>
    <w:rsid w:val="00AD6590"/>
    <w:rsid w:val="00AE0561"/>
    <w:rsid w:val="00AE117E"/>
    <w:rsid w:val="00AF4197"/>
    <w:rsid w:val="00B03626"/>
    <w:rsid w:val="00B03F42"/>
    <w:rsid w:val="00B10F24"/>
    <w:rsid w:val="00B1429E"/>
    <w:rsid w:val="00B2237A"/>
    <w:rsid w:val="00B27FC8"/>
    <w:rsid w:val="00B30052"/>
    <w:rsid w:val="00B30E87"/>
    <w:rsid w:val="00B3297C"/>
    <w:rsid w:val="00B523A3"/>
    <w:rsid w:val="00B54527"/>
    <w:rsid w:val="00B9318F"/>
    <w:rsid w:val="00B9698F"/>
    <w:rsid w:val="00BB12D2"/>
    <w:rsid w:val="00BB1737"/>
    <w:rsid w:val="00BB1927"/>
    <w:rsid w:val="00BC111B"/>
    <w:rsid w:val="00BC6323"/>
    <w:rsid w:val="00BE63F8"/>
    <w:rsid w:val="00C05F70"/>
    <w:rsid w:val="00C1739D"/>
    <w:rsid w:val="00C2555D"/>
    <w:rsid w:val="00C321BB"/>
    <w:rsid w:val="00C358DB"/>
    <w:rsid w:val="00C41B91"/>
    <w:rsid w:val="00C47ED3"/>
    <w:rsid w:val="00C50B84"/>
    <w:rsid w:val="00C67362"/>
    <w:rsid w:val="00C67A31"/>
    <w:rsid w:val="00C7473E"/>
    <w:rsid w:val="00C757A1"/>
    <w:rsid w:val="00C82EEF"/>
    <w:rsid w:val="00C87DFD"/>
    <w:rsid w:val="00C972F3"/>
    <w:rsid w:val="00CA37EF"/>
    <w:rsid w:val="00CD20DA"/>
    <w:rsid w:val="00CE44BA"/>
    <w:rsid w:val="00CE6F27"/>
    <w:rsid w:val="00CF21F8"/>
    <w:rsid w:val="00CF5650"/>
    <w:rsid w:val="00CF6331"/>
    <w:rsid w:val="00CF6371"/>
    <w:rsid w:val="00D07234"/>
    <w:rsid w:val="00D2671B"/>
    <w:rsid w:val="00D26CF6"/>
    <w:rsid w:val="00D301EB"/>
    <w:rsid w:val="00D30DA2"/>
    <w:rsid w:val="00D4262E"/>
    <w:rsid w:val="00D7510F"/>
    <w:rsid w:val="00D762AD"/>
    <w:rsid w:val="00D8684D"/>
    <w:rsid w:val="00DA03DF"/>
    <w:rsid w:val="00DB6213"/>
    <w:rsid w:val="00DC694F"/>
    <w:rsid w:val="00DD3E33"/>
    <w:rsid w:val="00DE6613"/>
    <w:rsid w:val="00DF4302"/>
    <w:rsid w:val="00E04325"/>
    <w:rsid w:val="00E15205"/>
    <w:rsid w:val="00E3741D"/>
    <w:rsid w:val="00E60A05"/>
    <w:rsid w:val="00E9384C"/>
    <w:rsid w:val="00E954F7"/>
    <w:rsid w:val="00E957B0"/>
    <w:rsid w:val="00EA01F9"/>
    <w:rsid w:val="00EA3962"/>
    <w:rsid w:val="00EC615E"/>
    <w:rsid w:val="00ED0592"/>
    <w:rsid w:val="00ED4A73"/>
    <w:rsid w:val="00ED57F0"/>
    <w:rsid w:val="00EE6C96"/>
    <w:rsid w:val="00EF435A"/>
    <w:rsid w:val="00EF67A3"/>
    <w:rsid w:val="00F07A92"/>
    <w:rsid w:val="00F21AF1"/>
    <w:rsid w:val="00F24332"/>
    <w:rsid w:val="00F400AE"/>
    <w:rsid w:val="00F46105"/>
    <w:rsid w:val="00F50299"/>
    <w:rsid w:val="00F50388"/>
    <w:rsid w:val="00F605C9"/>
    <w:rsid w:val="00F61CC8"/>
    <w:rsid w:val="00F62121"/>
    <w:rsid w:val="00F63F32"/>
    <w:rsid w:val="00F67E0C"/>
    <w:rsid w:val="00F70BC5"/>
    <w:rsid w:val="00F77E05"/>
    <w:rsid w:val="00F876C3"/>
    <w:rsid w:val="00FB3D11"/>
    <w:rsid w:val="00FC554A"/>
    <w:rsid w:val="00FE33DA"/>
    <w:rsid w:val="00FE5C20"/>
    <w:rsid w:val="00FE60A2"/>
    <w:rsid w:val="00FF694D"/>
    <w:rsid w:val="0EBDCA9A"/>
    <w:rsid w:val="1786EB1C"/>
    <w:rsid w:val="19BD328B"/>
    <w:rsid w:val="1FD5C500"/>
    <w:rsid w:val="2626E6F4"/>
    <w:rsid w:val="27C2B755"/>
    <w:rsid w:val="38528A02"/>
    <w:rsid w:val="42EC64F2"/>
    <w:rsid w:val="567E2491"/>
    <w:rsid w:val="5AE8F56B"/>
    <w:rsid w:val="5B498DFF"/>
    <w:rsid w:val="79F4B31C"/>
    <w:rsid w:val="7C3F4F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1FCE9"/>
  <w15:chartTrackingRefBased/>
  <w15:docId w15:val="{23F75EE5-A9FB-41D9-A37E-5F7B29EC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7A"/>
  </w:style>
  <w:style w:type="paragraph" w:styleId="Footer">
    <w:name w:val="footer"/>
    <w:basedOn w:val="Normal"/>
    <w:link w:val="FooterChar"/>
    <w:uiPriority w:val="99"/>
    <w:unhideWhenUsed/>
    <w:rsid w:val="00B22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7A"/>
  </w:style>
  <w:style w:type="paragraph" w:styleId="BodyText">
    <w:name w:val="Body Text"/>
    <w:basedOn w:val="Normal"/>
    <w:link w:val="BodyTextChar"/>
    <w:uiPriority w:val="1"/>
    <w:qFormat/>
    <w:rsid w:val="002B43E8"/>
    <w:pPr>
      <w:widowControl w:val="0"/>
      <w:autoSpaceDE w:val="0"/>
      <w:autoSpaceDN w:val="0"/>
      <w:spacing w:after="0" w:line="240" w:lineRule="auto"/>
    </w:pPr>
    <w:rPr>
      <w:rFonts w:ascii="Calibri" w:eastAsia="Calibri" w:hAnsi="Calibri" w:cs="Calibri"/>
      <w:b/>
      <w:bCs/>
    </w:rPr>
  </w:style>
  <w:style w:type="character" w:customStyle="1" w:styleId="BodyTextChar">
    <w:name w:val="Body Text Char"/>
    <w:basedOn w:val="DefaultParagraphFont"/>
    <w:link w:val="BodyText"/>
    <w:uiPriority w:val="1"/>
    <w:rsid w:val="002B43E8"/>
    <w:rPr>
      <w:rFonts w:ascii="Calibri" w:eastAsia="Calibri" w:hAnsi="Calibri" w:cs="Calibri"/>
      <w:b/>
      <w:bCs/>
    </w:rPr>
  </w:style>
  <w:style w:type="paragraph" w:customStyle="1" w:styleId="TableParagraph">
    <w:name w:val="Table Paragraph"/>
    <w:basedOn w:val="Normal"/>
    <w:uiPriority w:val="1"/>
    <w:qFormat/>
    <w:rsid w:val="002B43E8"/>
    <w:pPr>
      <w:widowControl w:val="0"/>
      <w:autoSpaceDE w:val="0"/>
      <w:autoSpaceDN w:val="0"/>
      <w:spacing w:before="56" w:after="0" w:line="240" w:lineRule="auto"/>
      <w:ind w:left="107"/>
    </w:pPr>
    <w:rPr>
      <w:rFonts w:ascii="Calibri" w:eastAsia="Calibri" w:hAnsi="Calibri" w:cs="Calibri"/>
    </w:rPr>
  </w:style>
  <w:style w:type="paragraph" w:styleId="Title">
    <w:name w:val="Title"/>
    <w:basedOn w:val="Normal"/>
    <w:link w:val="TitleChar"/>
    <w:uiPriority w:val="1"/>
    <w:qFormat/>
    <w:rsid w:val="000928DC"/>
    <w:pPr>
      <w:widowControl w:val="0"/>
      <w:autoSpaceDE w:val="0"/>
      <w:autoSpaceDN w:val="0"/>
      <w:spacing w:before="119" w:after="0" w:line="240" w:lineRule="auto"/>
      <w:ind w:left="2018" w:right="103"/>
    </w:pPr>
    <w:rPr>
      <w:rFonts w:ascii="Calibri" w:eastAsia="Calibri" w:hAnsi="Calibri" w:cs="Calibri"/>
      <w:sz w:val="72"/>
      <w:szCs w:val="72"/>
    </w:rPr>
  </w:style>
  <w:style w:type="character" w:customStyle="1" w:styleId="TitleChar">
    <w:name w:val="Title Char"/>
    <w:basedOn w:val="DefaultParagraphFont"/>
    <w:link w:val="Title"/>
    <w:uiPriority w:val="1"/>
    <w:rsid w:val="000928DC"/>
    <w:rPr>
      <w:rFonts w:ascii="Calibri" w:eastAsia="Calibri" w:hAnsi="Calibri" w:cs="Calibri"/>
      <w:sz w:val="72"/>
      <w:szCs w:val="72"/>
    </w:rPr>
  </w:style>
  <w:style w:type="paragraph" w:styleId="ListParagraph">
    <w:name w:val="List Paragraph"/>
    <w:basedOn w:val="Normal"/>
    <w:uiPriority w:val="34"/>
    <w:qFormat/>
    <w:rsid w:val="000928DC"/>
    <w:pPr>
      <w:widowControl w:val="0"/>
      <w:autoSpaceDE w:val="0"/>
      <w:autoSpaceDN w:val="0"/>
      <w:spacing w:after="0" w:line="240" w:lineRule="auto"/>
      <w:ind w:left="972" w:hanging="852"/>
    </w:pPr>
    <w:rPr>
      <w:rFonts w:ascii="Calibri" w:eastAsia="Calibri" w:hAnsi="Calibri" w:cs="Calibri"/>
    </w:rPr>
  </w:style>
  <w:style w:type="character" w:styleId="Hyperlink">
    <w:name w:val="Hyperlink"/>
    <w:basedOn w:val="DefaultParagraphFont"/>
    <w:uiPriority w:val="99"/>
    <w:unhideWhenUsed/>
    <w:rsid w:val="00334D42"/>
    <w:rPr>
      <w:color w:val="0563C1" w:themeColor="hyperlink"/>
      <w:u w:val="single"/>
    </w:rPr>
  </w:style>
  <w:style w:type="paragraph" w:styleId="FootnoteText">
    <w:name w:val="footnote text"/>
    <w:basedOn w:val="Normal"/>
    <w:link w:val="FootnoteTextChar"/>
    <w:uiPriority w:val="99"/>
    <w:semiHidden/>
    <w:unhideWhenUsed/>
    <w:rsid w:val="002C1EAE"/>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2C1EAE"/>
    <w:rPr>
      <w:rFonts w:ascii="Times New Roman" w:eastAsia="Arial Unicode MS" w:hAnsi="Times New Roman" w:cs="Times New Roman"/>
      <w:sz w:val="20"/>
      <w:szCs w:val="20"/>
      <w:lang w:val="en-US"/>
    </w:rPr>
  </w:style>
  <w:style w:type="character" w:styleId="FootnoteReference">
    <w:name w:val="footnote reference"/>
    <w:basedOn w:val="DefaultParagraphFont"/>
    <w:uiPriority w:val="99"/>
    <w:semiHidden/>
    <w:unhideWhenUsed/>
    <w:rsid w:val="002C1EAE"/>
    <w:rPr>
      <w:vertAlign w:val="superscript"/>
    </w:rPr>
  </w:style>
  <w:style w:type="paragraph" w:customStyle="1" w:styleId="Default">
    <w:name w:val="Default"/>
    <w:rsid w:val="006F17E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B1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0DF"/>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C53E2"/>
    <w:rPr>
      <w:b/>
      <w:bCs/>
    </w:rPr>
  </w:style>
  <w:style w:type="character" w:customStyle="1" w:styleId="CommentSubjectChar">
    <w:name w:val="Comment Subject Char"/>
    <w:basedOn w:val="CommentTextChar"/>
    <w:link w:val="CommentSubject"/>
    <w:uiPriority w:val="99"/>
    <w:semiHidden/>
    <w:rsid w:val="005C53E2"/>
    <w:rPr>
      <w:b/>
      <w:bCs/>
      <w:sz w:val="20"/>
      <w:szCs w:val="20"/>
    </w:rPr>
  </w:style>
  <w:style w:type="character" w:styleId="UnresolvedMention">
    <w:name w:val="Unresolved Mention"/>
    <w:basedOn w:val="DefaultParagraphFont"/>
    <w:uiPriority w:val="99"/>
    <w:semiHidden/>
    <w:unhideWhenUsed/>
    <w:rsid w:val="007A4353"/>
    <w:rPr>
      <w:color w:val="605E5C"/>
      <w:shd w:val="clear" w:color="auto" w:fill="E1DFDD"/>
    </w:rPr>
  </w:style>
  <w:style w:type="paragraph" w:styleId="NoSpacing">
    <w:name w:val="No Spacing"/>
    <w:link w:val="NoSpacingChar"/>
    <w:uiPriority w:val="1"/>
    <w:qFormat/>
    <w:rsid w:val="00AD659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D6590"/>
    <w:rPr>
      <w:rFonts w:eastAsiaTheme="minorEastAsia"/>
      <w:lang w:val="en-US"/>
    </w:rPr>
  </w:style>
  <w:style w:type="paragraph" w:styleId="Revision">
    <w:name w:val="Revision"/>
    <w:hidden/>
    <w:uiPriority w:val="99"/>
    <w:semiHidden/>
    <w:rsid w:val="006333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3455">
      <w:bodyDiv w:val="1"/>
      <w:marLeft w:val="0"/>
      <w:marRight w:val="0"/>
      <w:marTop w:val="0"/>
      <w:marBottom w:val="0"/>
      <w:divBdr>
        <w:top w:val="none" w:sz="0" w:space="0" w:color="auto"/>
        <w:left w:val="none" w:sz="0" w:space="0" w:color="auto"/>
        <w:bottom w:val="none" w:sz="0" w:space="0" w:color="auto"/>
        <w:right w:val="none" w:sz="0" w:space="0" w:color="auto"/>
      </w:divBdr>
    </w:div>
    <w:div w:id="730881677">
      <w:bodyDiv w:val="1"/>
      <w:marLeft w:val="0"/>
      <w:marRight w:val="0"/>
      <w:marTop w:val="0"/>
      <w:marBottom w:val="0"/>
      <w:divBdr>
        <w:top w:val="none" w:sz="0" w:space="0" w:color="auto"/>
        <w:left w:val="none" w:sz="0" w:space="0" w:color="auto"/>
        <w:bottom w:val="none" w:sz="0" w:space="0" w:color="auto"/>
        <w:right w:val="none" w:sz="0" w:space="0" w:color="auto"/>
      </w:divBdr>
    </w:div>
    <w:div w:id="12554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jp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mailto:ann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documenttasks/documenttasks1.xml><?xml version="1.0" encoding="utf-8"?>
<t:Tasks xmlns:t="http://schemas.microsoft.com/office/tasks/2019/documenttasks" xmlns:oel="http://schemas.microsoft.com/office/2019/extlst">
  <t:Task id="{A996FB14-854B-4DE3-9C34-C2339F0ACF6D}">
    <t:Anchor>
      <t:Comment id="963498793"/>
    </t:Anchor>
    <t:History>
      <t:Event id="{CA721B55-B822-4044-BC1B-BA25D88B29B7}" time="2022-04-03T13:17:21.53Z">
        <t:Attribution userId="S::chair.farc.northleinstermabs@mabs.ie::db0aaf33-420f-4c59-abaa-dc42b11d8c87" userProvider="AD" userName="Chair.FARC.northleinstermabs"/>
        <t:Anchor>
          <t:Comment id="963498793"/>
        </t:Anchor>
        <t:Create/>
      </t:Event>
      <t:Event id="{BFA21249-258F-4A30-A73C-BDD2ACB40810}" time="2022-04-03T13:17:21.53Z">
        <t:Attribution userId="S::chair.farc.northleinstermabs@mabs.ie::db0aaf33-420f-4c59-abaa-dc42b11d8c87" userProvider="AD" userName="Chair.FARC.northleinstermabs"/>
        <t:Anchor>
          <t:Comment id="963498793"/>
        </t:Anchor>
        <t:Assign userId="S::michael.laffey@mabs.ie::5a35d9fd-e942-4816-8e22-45c0e1cf58f3" userProvider="AD" userName="Michael Laffey - North Leinster MABS Manager"/>
      </t:Event>
      <t:Event id="{71D4D459-7AAE-4B36-9E71-852B81BF8354}" time="2022-04-03T13:17:21.53Z">
        <t:Attribution userId="S::chair.farc.northleinstermabs@mabs.ie::db0aaf33-420f-4c59-abaa-dc42b11d8c87" userProvider="AD" userName="Chair.FARC.northleinstermabs"/>
        <t:Anchor>
          <t:Comment id="963498793"/>
        </t:Anchor>
        <t:SetTitle title="@Michael Laffey - North Leinster MABS Manager should we remove the piece relating to publicly funded bodies? This could limit the applications? I know we say its preferable but we also say its important in the head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850F69821E954A9B34F787387E5142" ma:contentTypeVersion="13" ma:contentTypeDescription="Create a new document." ma:contentTypeScope="" ma:versionID="7e8acad55263f6b6b404b50ecc43f6d1">
  <xsd:schema xmlns:xsd="http://www.w3.org/2001/XMLSchema" xmlns:xs="http://www.w3.org/2001/XMLSchema" xmlns:p="http://schemas.microsoft.com/office/2006/metadata/properties" xmlns:ns3="0ac01607-1efb-4f9e-9eca-aee17ee7aafb" xmlns:ns4="2df23954-db4c-4197-a58e-373765b745ec" targetNamespace="http://schemas.microsoft.com/office/2006/metadata/properties" ma:root="true" ma:fieldsID="63a4ea0a44597131bd3d02c820fb2504" ns3:_="" ns4:_="">
    <xsd:import namespace="0ac01607-1efb-4f9e-9eca-aee17ee7aafb"/>
    <xsd:import namespace="2df23954-db4c-4197-a58e-373765b745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01607-1efb-4f9e-9eca-aee17ee7a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23954-db4c-4197-a58e-373765b745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01E1C-4C7D-4995-B465-88AC4E92AEB1}">
  <ds:schemaRefs>
    <ds:schemaRef ds:uri="http://schemas.openxmlformats.org/officeDocument/2006/bibliography"/>
  </ds:schemaRefs>
</ds:datastoreItem>
</file>

<file path=customXml/itemProps2.xml><?xml version="1.0" encoding="utf-8"?>
<ds:datastoreItem xmlns:ds="http://schemas.openxmlformats.org/officeDocument/2006/customXml" ds:itemID="{DBA7D1E8-B79F-48AA-AC51-477B139CD9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71FC50-9B73-41D4-82FF-888B1D4F9FEE}">
  <ds:schemaRefs>
    <ds:schemaRef ds:uri="http://schemas.microsoft.com/sharepoint/v3/contenttype/forms"/>
  </ds:schemaRefs>
</ds:datastoreItem>
</file>

<file path=customXml/itemProps4.xml><?xml version="1.0" encoding="utf-8"?>
<ds:datastoreItem xmlns:ds="http://schemas.openxmlformats.org/officeDocument/2006/customXml" ds:itemID="{9B04D66D-A50B-4B66-813E-F477F040F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01607-1efb-4f9e-9eca-aee17ee7aafb"/>
    <ds:schemaRef ds:uri="2df23954-db4c-4197-a58e-373765b74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Le Chéile Mentoring</vt:lpstr>
    </vt:vector>
  </TitlesOfParts>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Chéile Mentoring</dc:title>
  <dc:subject>Board of Directors Recruitment Booklet</dc:subject>
  <dc:creator>Michael Laffey - North Leinster MABS Manager</dc:creator>
  <cp:keywords/>
  <dc:description/>
  <cp:lastModifiedBy>Dervla Potter</cp:lastModifiedBy>
  <cp:revision>2</cp:revision>
  <cp:lastPrinted>2023-04-17T09:52:00Z</cp:lastPrinted>
  <dcterms:created xsi:type="dcterms:W3CDTF">2023-04-24T10:31:00Z</dcterms:created>
  <dcterms:modified xsi:type="dcterms:W3CDTF">2023-04-24T10:31:00Z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0x01010082850F69821E954A9B34F787387E5142</vt:lpwstr>
  </property>
</Properties>
</file>